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77F95" w:rsidRDefault="00077F95" w:rsidP="00077F95">
      <w:pPr>
        <w:spacing w:line="251" w:lineRule="auto"/>
        <w:ind w:left="3320" w:right="1780"/>
        <w:rPr>
          <w:sz w:val="20"/>
          <w:szCs w:val="20"/>
        </w:rPr>
      </w:pPr>
      <w:r>
        <w:rPr>
          <w:rFonts w:ascii="Arial" w:eastAsia="Arial" w:hAnsi="Arial" w:cs="Arial"/>
          <w:b/>
          <w:bCs/>
          <w:noProof/>
          <w:sz w:val="23"/>
          <w:szCs w:val="23"/>
        </w:rPr>
        <mc:AlternateContent>
          <mc:Choice Requires="wps">
            <w:drawing>
              <wp:anchor distT="0" distB="0" distL="114300" distR="114300" simplePos="0" relativeHeight="251659264" behindDoc="1" locked="0" layoutInCell="0" allowOverlap="1" wp14:anchorId="6FD03474" wp14:editId="217934F6">
                <wp:simplePos x="0" y="0"/>
                <wp:positionH relativeFrom="page">
                  <wp:posOffset>752475</wp:posOffset>
                </wp:positionH>
                <wp:positionV relativeFrom="page">
                  <wp:posOffset>661035</wp:posOffset>
                </wp:positionV>
                <wp:extent cx="6195695" cy="0"/>
                <wp:effectExtent l="0" t="0" r="0" b="0"/>
                <wp:wrapNone/>
                <wp:docPr id="911" name="Shape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56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93912A6" id="Shape 911" o:spid="_x0000_s1026" style="position:absolute;z-index:-251657216;visibility:visible;mso-wrap-style:square;mso-wrap-distance-left:9pt;mso-wrap-distance-top:0;mso-wrap-distance-right:9pt;mso-wrap-distance-bottom:0;mso-position-horizontal:absolute;mso-position-horizontal-relative:page;mso-position-vertical:absolute;mso-position-vertical-relative:page" from="59.25pt,52.05pt" to="547.1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" o:allowincell="f" filled="t" strokeweight=".16931mm">
                <v:stroke joinstyle="miter"/>
                <o:lock v:ext="edit" shapetype="f"/>
                <w10:wrap anchorx="page" anchory="page"/>
              </v:line>
            </w:pict>
          </mc:Fallback>
        </mc:AlternateContent>
      </w:r>
      <w:r>
        <w:rPr>
          <w:rFonts w:ascii="Arial" w:eastAsia="Arial" w:hAnsi="Arial" w:cs="Arial"/>
          <w:b/>
          <w:bCs/>
          <w:noProof/>
          <w:sz w:val="23"/>
          <w:szCs w:val="23"/>
        </w:rPr>
        <mc:AlternateContent>
          <mc:Choice Requires="wps">
            <w:drawing>
              <wp:anchor distT="0" distB="0" distL="114300" distR="114300" simplePos="0" relativeHeight="251660288" behindDoc="1" locked="0" layoutInCell="0" allowOverlap="1" wp14:anchorId="41F18DB8" wp14:editId="6AD6A934">
                <wp:simplePos x="0" y="0"/>
                <wp:positionH relativeFrom="page">
                  <wp:posOffset>755650</wp:posOffset>
                </wp:positionH>
                <wp:positionV relativeFrom="page">
                  <wp:posOffset>657860</wp:posOffset>
                </wp:positionV>
                <wp:extent cx="0" cy="5557520"/>
                <wp:effectExtent l="0" t="0" r="0" b="0"/>
                <wp:wrapNone/>
                <wp:docPr id="912" name="Shape 9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55752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653A3A5" id="Shape 912"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page" from="59.5pt,51.8pt" to="59.5pt,4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" o:allowincell="f" filled="t" strokeweight=".16931mm">
                <v:stroke joinstyle="miter"/>
                <o:lock v:ext="edit" shapetype="f"/>
                <w10:wrap anchorx="page" anchory="page"/>
              </v:line>
            </w:pict>
          </mc:Fallback>
        </mc:AlternateContent>
      </w:r>
      <w:r>
        <w:rPr>
          <w:rFonts w:ascii="Arial" w:eastAsia="Arial" w:hAnsi="Arial" w:cs="Arial"/>
          <w:b/>
          <w:bCs/>
          <w:noProof/>
          <w:sz w:val="23"/>
          <w:szCs w:val="23"/>
        </w:rPr>
        <mc:AlternateContent>
          <mc:Choice Requires="wps">
            <w:drawing>
              <wp:anchor distT="0" distB="0" distL="114300" distR="114300" simplePos="0" relativeHeight="251661312" behindDoc="1" locked="0" layoutInCell="0" allowOverlap="1" wp14:anchorId="4826162B" wp14:editId="782D4736">
                <wp:simplePos x="0" y="0"/>
                <wp:positionH relativeFrom="page">
                  <wp:posOffset>6944995</wp:posOffset>
                </wp:positionH>
                <wp:positionV relativeFrom="page">
                  <wp:posOffset>657860</wp:posOffset>
                </wp:positionV>
                <wp:extent cx="0" cy="5557520"/>
                <wp:effectExtent l="0" t="0" r="0" b="0"/>
                <wp:wrapNone/>
                <wp:docPr id="913" name="Shape 9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55752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54A632D" id="Shape 913" o:spid="_x0000_s1026" style="position:absolute;z-index:-251655168;visibility:visible;mso-wrap-style:square;mso-wrap-distance-left:9pt;mso-wrap-distance-top:0;mso-wrap-distance-right:9pt;mso-wrap-distance-bottom:0;mso-position-horizontal:absolute;mso-position-horizontal-relative:page;mso-position-vertical:absolute;mso-position-vertical-relative:page" from="546.85pt,51.8pt" to="546.85pt,4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" o:allowincell="f" filled="t" strokeweight=".16931mm">
                <v:stroke joinstyle="miter"/>
                <o:lock v:ext="edit" shapetype="f"/>
                <w10:wrap anchorx="page" anchory="page"/>
              </v:line>
            </w:pict>
          </mc:Fallback>
        </mc:AlternateContent>
      </w:r>
      <w:r>
        <w:rPr>
          <w:rFonts w:ascii="Arial" w:eastAsia="Arial" w:hAnsi="Arial" w:cs="Arial"/>
          <w:b/>
          <w:bCs/>
          <w:sz w:val="23"/>
          <w:szCs w:val="23"/>
        </w:rPr>
        <w:t>JABATAN PEMBANGUNAN KEMAHIRAN KEMENTERIAN SUMBER MANUSIA ARAS 7 &amp; 8 BLOK D4, KOMPLEKS D</w:t>
      </w:r>
    </w:p>
    <w:p w:rsidR="00077F95" w:rsidRDefault="00077F95" w:rsidP="00077F95">
      <w:pPr>
        <w:spacing w:line="20" w:lineRule="exact"/>
        <w:rPr>
          <w:sz w:val="20"/>
          <w:szCs w:val="20"/>
        </w:rPr>
      </w:pPr>
      <w:r>
        <w:rPr>
          <w:noProof/>
          <w:sz w:val="20"/>
          <w:szCs w:val="20"/>
        </w:rPr>
        <w:drawing>
          <wp:anchor distT="0" distB="0" distL="114300" distR="114300" simplePos="0" relativeHeight="251662336" behindDoc="1" locked="0" layoutInCell="0" allowOverlap="1" wp14:anchorId="36F158E3" wp14:editId="63EBC2F8">
            <wp:simplePos x="0" y="0"/>
            <wp:positionH relativeFrom="column">
              <wp:posOffset>303530</wp:posOffset>
            </wp:positionH>
            <wp:positionV relativeFrom="paragraph">
              <wp:posOffset>-391160</wp:posOffset>
            </wp:positionV>
            <wp:extent cx="977900" cy="1393190"/>
            <wp:effectExtent l="0" t="0" r="0" b="0"/>
            <wp:wrapNone/>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5">
                      <a:extLst/>
                    </a:blip>
                    <a:srcRect/>
                    <a:stretch>
                      <a:fillRect/>
                    </a:stretch>
                  </pic:blipFill>
                  <pic:spPr bwMode="auto">
                    <a:xfrm>
                      <a:off x="0" y="0"/>
                      <a:ext cx="977900" cy="1393190"/>
                    </a:xfrm>
                    <a:prstGeom prst="rect">
                      <a:avLst/>
                    </a:prstGeom>
                    <a:noFill/>
                  </pic:spPr>
                </pic:pic>
              </a:graphicData>
            </a:graphic>
          </wp:anchor>
        </w:drawing>
      </w:r>
    </w:p>
    <w:p w:rsidR="00077F95" w:rsidRDefault="00077F95" w:rsidP="00077F95">
      <w:pPr>
        <w:spacing w:line="287" w:lineRule="auto"/>
        <w:ind w:left="3320" w:right="520"/>
        <w:rPr>
          <w:sz w:val="20"/>
          <w:szCs w:val="20"/>
        </w:rPr>
      </w:pPr>
      <w:r>
        <w:rPr>
          <w:rFonts w:ascii="Arial" w:eastAsia="Arial" w:hAnsi="Arial" w:cs="Arial"/>
          <w:b/>
          <w:bCs/>
          <w:sz w:val="24"/>
          <w:szCs w:val="24"/>
        </w:rPr>
        <w:t>PUSAT PENTADBIRAN KERAJAAN PERSEKUTUAN 62530 PUTRAJAYA</w:t>
      </w:r>
    </w:p>
    <w:p w:rsidR="00077F95" w:rsidRDefault="00077F95" w:rsidP="00077F95">
      <w:pPr>
        <w:spacing w:line="131" w:lineRule="exact"/>
        <w:rPr>
          <w:sz w:val="20"/>
          <w:szCs w:val="20"/>
        </w:rPr>
      </w:pPr>
    </w:p>
    <w:p w:rsidR="00077F95" w:rsidRDefault="00077F95" w:rsidP="00077F95">
      <w:pPr>
        <w:ind w:left="3180"/>
        <w:rPr>
          <w:sz w:val="20"/>
          <w:szCs w:val="20"/>
        </w:rPr>
      </w:pPr>
      <w:r>
        <w:rPr>
          <w:rFonts w:ascii="Arial" w:eastAsia="Arial" w:hAnsi="Arial" w:cs="Arial"/>
          <w:b/>
          <w:bCs/>
          <w:sz w:val="36"/>
          <w:szCs w:val="36"/>
        </w:rPr>
        <w:t>KERTAS PENERANGAN</w:t>
      </w:r>
    </w:p>
    <w:p w:rsidR="00077F95" w:rsidRDefault="00077F95" w:rsidP="00077F95">
      <w:pPr>
        <w:spacing w:line="12" w:lineRule="exact"/>
        <w:rPr>
          <w:sz w:val="20"/>
          <w:szCs w:val="20"/>
        </w:rPr>
      </w:pPr>
    </w:p>
    <w:p w:rsidR="00077F95" w:rsidRDefault="00077F95" w:rsidP="00077F95">
      <w:pPr>
        <w:ind w:left="3180"/>
        <w:rPr>
          <w:sz w:val="20"/>
          <w:szCs w:val="20"/>
        </w:rPr>
      </w:pPr>
      <w:r>
        <w:rPr>
          <w:rFonts w:ascii="Arial" w:eastAsia="Arial" w:hAnsi="Arial" w:cs="Arial"/>
          <w:sz w:val="24"/>
          <w:szCs w:val="24"/>
        </w:rPr>
        <w:t>(</w:t>
      </w:r>
      <w:r>
        <w:rPr>
          <w:rFonts w:ascii="Arial" w:eastAsia="Arial" w:hAnsi="Arial" w:cs="Arial"/>
          <w:i/>
          <w:iCs/>
          <w:sz w:val="24"/>
          <w:szCs w:val="24"/>
        </w:rPr>
        <w:t>INFORMATION SHEET)</w:t>
      </w:r>
    </w:p>
    <w:p w:rsidR="00077F95" w:rsidRDefault="00077F95" w:rsidP="00077F95">
      <w:pPr>
        <w:spacing w:line="38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260"/>
        <w:gridCol w:w="3540"/>
        <w:gridCol w:w="2000"/>
        <w:gridCol w:w="960"/>
        <w:gridCol w:w="20"/>
      </w:tblGrid>
      <w:tr w:rsidR="00077F95" w:rsidTr="00B33F85">
        <w:trPr>
          <w:trHeight w:val="313"/>
        </w:trPr>
        <w:tc>
          <w:tcPr>
            <w:tcW w:w="3260" w:type="dxa"/>
            <w:tcBorders>
              <w:top w:val="single" w:sz="8" w:space="0" w:color="auto"/>
              <w:right w:val="single" w:sz="8" w:space="0" w:color="auto"/>
            </w:tcBorders>
            <w:vAlign w:val="bottom"/>
          </w:tcPr>
          <w:p w:rsidR="00077F95" w:rsidRDefault="00077F95" w:rsidP="00B33F85">
            <w:pPr>
              <w:ind w:left="120"/>
              <w:rPr>
                <w:sz w:val="20"/>
                <w:szCs w:val="20"/>
              </w:rPr>
            </w:pPr>
            <w:r>
              <w:rPr>
                <w:rFonts w:ascii="Arial" w:eastAsia="Arial" w:hAnsi="Arial" w:cs="Arial"/>
                <w:b/>
                <w:bCs/>
                <w:sz w:val="24"/>
                <w:szCs w:val="24"/>
              </w:rPr>
              <w:t>KOD DAN NAMA</w:t>
            </w:r>
          </w:p>
        </w:tc>
        <w:tc>
          <w:tcPr>
            <w:tcW w:w="3540" w:type="dxa"/>
            <w:tcBorders>
              <w:top w:val="single" w:sz="8" w:space="0" w:color="auto"/>
            </w:tcBorders>
            <w:vAlign w:val="bottom"/>
          </w:tcPr>
          <w:p w:rsidR="00077F95" w:rsidRDefault="00077F95" w:rsidP="00B33F85">
            <w:pPr>
              <w:rPr>
                <w:sz w:val="24"/>
                <w:szCs w:val="24"/>
              </w:rPr>
            </w:pPr>
          </w:p>
        </w:tc>
        <w:tc>
          <w:tcPr>
            <w:tcW w:w="2000" w:type="dxa"/>
            <w:tcBorders>
              <w:top w:val="single" w:sz="8" w:space="0" w:color="auto"/>
            </w:tcBorders>
            <w:vAlign w:val="bottom"/>
          </w:tcPr>
          <w:p w:rsidR="00077F95" w:rsidRDefault="00077F95" w:rsidP="00B33F85">
            <w:pPr>
              <w:rPr>
                <w:sz w:val="24"/>
                <w:szCs w:val="24"/>
              </w:rPr>
            </w:pPr>
          </w:p>
        </w:tc>
        <w:tc>
          <w:tcPr>
            <w:tcW w:w="960" w:type="dxa"/>
            <w:tcBorders>
              <w:top w:val="single" w:sz="8" w:space="0" w:color="auto"/>
            </w:tcBorders>
            <w:vAlign w:val="bottom"/>
          </w:tcPr>
          <w:p w:rsidR="00077F95" w:rsidRDefault="00077F95" w:rsidP="00B33F85">
            <w:pPr>
              <w:rPr>
                <w:sz w:val="24"/>
                <w:szCs w:val="24"/>
              </w:rPr>
            </w:pPr>
          </w:p>
        </w:tc>
        <w:tc>
          <w:tcPr>
            <w:tcW w:w="0" w:type="dxa"/>
            <w:vAlign w:val="bottom"/>
          </w:tcPr>
          <w:p w:rsidR="00077F95" w:rsidRDefault="00077F95" w:rsidP="00B33F85">
            <w:pPr>
              <w:rPr>
                <w:sz w:val="1"/>
                <w:szCs w:val="1"/>
              </w:rPr>
            </w:pPr>
          </w:p>
        </w:tc>
      </w:tr>
      <w:tr w:rsidR="00077F95" w:rsidTr="00B33F85">
        <w:trPr>
          <w:trHeight w:val="322"/>
        </w:trPr>
        <w:tc>
          <w:tcPr>
            <w:tcW w:w="3260" w:type="dxa"/>
            <w:tcBorders>
              <w:right w:val="single" w:sz="8" w:space="0" w:color="auto"/>
            </w:tcBorders>
            <w:vAlign w:val="bottom"/>
          </w:tcPr>
          <w:p w:rsidR="00077F95" w:rsidRDefault="00077F95" w:rsidP="00B33F85">
            <w:pPr>
              <w:ind w:left="120"/>
              <w:rPr>
                <w:sz w:val="20"/>
                <w:szCs w:val="20"/>
              </w:rPr>
            </w:pPr>
            <w:r>
              <w:rPr>
                <w:rFonts w:ascii="Arial" w:eastAsia="Arial" w:hAnsi="Arial" w:cs="Arial"/>
                <w:b/>
                <w:bCs/>
                <w:sz w:val="24"/>
                <w:szCs w:val="24"/>
              </w:rPr>
              <w:t>PROGRAM /</w:t>
            </w:r>
          </w:p>
        </w:tc>
        <w:tc>
          <w:tcPr>
            <w:tcW w:w="5540" w:type="dxa"/>
            <w:gridSpan w:val="2"/>
            <w:vMerge w:val="restart"/>
            <w:vAlign w:val="bottom"/>
          </w:tcPr>
          <w:p w:rsidR="00077F95" w:rsidRDefault="00077F95" w:rsidP="00B33F85">
            <w:pPr>
              <w:ind w:left="100"/>
              <w:rPr>
                <w:sz w:val="20"/>
                <w:szCs w:val="20"/>
              </w:rPr>
            </w:pPr>
            <w:r>
              <w:rPr>
                <w:rFonts w:ascii="Arial" w:eastAsia="Arial" w:hAnsi="Arial" w:cs="Arial"/>
                <w:b/>
                <w:bCs/>
                <w:sz w:val="24"/>
                <w:szCs w:val="24"/>
              </w:rPr>
              <w:t>Z-009-1:2015 KEBOLEHAN TERAS</w:t>
            </w:r>
          </w:p>
        </w:tc>
        <w:tc>
          <w:tcPr>
            <w:tcW w:w="960" w:type="dxa"/>
            <w:vAlign w:val="bottom"/>
          </w:tcPr>
          <w:p w:rsidR="00077F95" w:rsidRDefault="00077F95" w:rsidP="00B33F85">
            <w:pPr>
              <w:rPr>
                <w:sz w:val="24"/>
                <w:szCs w:val="24"/>
              </w:rPr>
            </w:pPr>
          </w:p>
        </w:tc>
        <w:tc>
          <w:tcPr>
            <w:tcW w:w="0" w:type="dxa"/>
            <w:vAlign w:val="bottom"/>
          </w:tcPr>
          <w:p w:rsidR="00077F95" w:rsidRDefault="00077F95" w:rsidP="00B33F85">
            <w:pPr>
              <w:rPr>
                <w:sz w:val="1"/>
                <w:szCs w:val="1"/>
              </w:rPr>
            </w:pPr>
          </w:p>
        </w:tc>
      </w:tr>
      <w:tr w:rsidR="00077F95" w:rsidTr="00B33F85">
        <w:trPr>
          <w:trHeight w:val="191"/>
        </w:trPr>
        <w:tc>
          <w:tcPr>
            <w:tcW w:w="3260" w:type="dxa"/>
            <w:vMerge w:val="restart"/>
            <w:tcBorders>
              <w:right w:val="single" w:sz="8" w:space="0" w:color="auto"/>
            </w:tcBorders>
            <w:vAlign w:val="bottom"/>
          </w:tcPr>
          <w:p w:rsidR="00077F95" w:rsidRDefault="00077F95" w:rsidP="00B33F85">
            <w:pPr>
              <w:ind w:left="120"/>
              <w:rPr>
                <w:sz w:val="20"/>
                <w:szCs w:val="20"/>
              </w:rPr>
            </w:pPr>
            <w:r>
              <w:rPr>
                <w:rFonts w:ascii="Arial" w:eastAsia="Arial" w:hAnsi="Arial" w:cs="Arial"/>
                <w:i/>
                <w:iCs/>
                <w:sz w:val="24"/>
                <w:szCs w:val="24"/>
              </w:rPr>
              <w:t>PROGRAM’S CODE AND</w:t>
            </w:r>
          </w:p>
        </w:tc>
        <w:tc>
          <w:tcPr>
            <w:tcW w:w="5540" w:type="dxa"/>
            <w:gridSpan w:val="2"/>
            <w:vMerge/>
            <w:vAlign w:val="bottom"/>
          </w:tcPr>
          <w:p w:rsidR="00077F95" w:rsidRDefault="00077F95" w:rsidP="00B33F85">
            <w:pPr>
              <w:rPr>
                <w:sz w:val="16"/>
                <w:szCs w:val="16"/>
              </w:rPr>
            </w:pPr>
          </w:p>
        </w:tc>
        <w:tc>
          <w:tcPr>
            <w:tcW w:w="960" w:type="dxa"/>
            <w:vAlign w:val="bottom"/>
          </w:tcPr>
          <w:p w:rsidR="00077F95" w:rsidRDefault="00077F95" w:rsidP="00B33F85">
            <w:pPr>
              <w:rPr>
                <w:sz w:val="16"/>
                <w:szCs w:val="16"/>
              </w:rPr>
            </w:pPr>
          </w:p>
        </w:tc>
        <w:tc>
          <w:tcPr>
            <w:tcW w:w="0" w:type="dxa"/>
            <w:vAlign w:val="bottom"/>
          </w:tcPr>
          <w:p w:rsidR="00077F95" w:rsidRDefault="00077F95" w:rsidP="00B33F85">
            <w:pPr>
              <w:rPr>
                <w:sz w:val="1"/>
                <w:szCs w:val="1"/>
              </w:rPr>
            </w:pPr>
          </w:p>
        </w:tc>
      </w:tr>
      <w:tr w:rsidR="00077F95" w:rsidTr="00B33F85">
        <w:trPr>
          <w:trHeight w:val="125"/>
        </w:trPr>
        <w:tc>
          <w:tcPr>
            <w:tcW w:w="3260" w:type="dxa"/>
            <w:vMerge/>
            <w:tcBorders>
              <w:right w:val="single" w:sz="8" w:space="0" w:color="auto"/>
            </w:tcBorders>
            <w:vAlign w:val="bottom"/>
          </w:tcPr>
          <w:p w:rsidR="00077F95" w:rsidRDefault="00077F95" w:rsidP="00B33F85">
            <w:pPr>
              <w:rPr>
                <w:sz w:val="10"/>
                <w:szCs w:val="10"/>
              </w:rPr>
            </w:pPr>
          </w:p>
        </w:tc>
        <w:tc>
          <w:tcPr>
            <w:tcW w:w="3540" w:type="dxa"/>
            <w:vAlign w:val="bottom"/>
          </w:tcPr>
          <w:p w:rsidR="00077F95" w:rsidRDefault="00077F95" w:rsidP="00B33F85">
            <w:pPr>
              <w:rPr>
                <w:sz w:val="10"/>
                <w:szCs w:val="10"/>
              </w:rPr>
            </w:pPr>
          </w:p>
        </w:tc>
        <w:tc>
          <w:tcPr>
            <w:tcW w:w="2000" w:type="dxa"/>
            <w:vAlign w:val="bottom"/>
          </w:tcPr>
          <w:p w:rsidR="00077F95" w:rsidRDefault="00077F95" w:rsidP="00B33F85">
            <w:pPr>
              <w:rPr>
                <w:sz w:val="10"/>
                <w:szCs w:val="10"/>
              </w:rPr>
            </w:pPr>
          </w:p>
        </w:tc>
        <w:tc>
          <w:tcPr>
            <w:tcW w:w="960" w:type="dxa"/>
            <w:vAlign w:val="bottom"/>
          </w:tcPr>
          <w:p w:rsidR="00077F95" w:rsidRDefault="00077F95" w:rsidP="00B33F85">
            <w:pPr>
              <w:rPr>
                <w:sz w:val="10"/>
                <w:szCs w:val="10"/>
              </w:rPr>
            </w:pPr>
          </w:p>
        </w:tc>
        <w:tc>
          <w:tcPr>
            <w:tcW w:w="0" w:type="dxa"/>
            <w:vAlign w:val="bottom"/>
          </w:tcPr>
          <w:p w:rsidR="00077F95" w:rsidRDefault="00077F95" w:rsidP="00B33F85">
            <w:pPr>
              <w:rPr>
                <w:sz w:val="1"/>
                <w:szCs w:val="1"/>
              </w:rPr>
            </w:pPr>
          </w:p>
        </w:tc>
      </w:tr>
      <w:tr w:rsidR="00077F95" w:rsidTr="00B33F85">
        <w:trPr>
          <w:trHeight w:val="327"/>
        </w:trPr>
        <w:tc>
          <w:tcPr>
            <w:tcW w:w="3260" w:type="dxa"/>
            <w:tcBorders>
              <w:bottom w:val="single" w:sz="8" w:space="0" w:color="auto"/>
              <w:right w:val="single" w:sz="8" w:space="0" w:color="auto"/>
            </w:tcBorders>
            <w:vAlign w:val="bottom"/>
          </w:tcPr>
          <w:p w:rsidR="00077F95" w:rsidRDefault="00077F95" w:rsidP="00B33F85">
            <w:pPr>
              <w:ind w:left="120"/>
              <w:rPr>
                <w:sz w:val="20"/>
                <w:szCs w:val="20"/>
              </w:rPr>
            </w:pPr>
            <w:r>
              <w:rPr>
                <w:rFonts w:ascii="Arial" w:eastAsia="Arial" w:hAnsi="Arial" w:cs="Arial"/>
                <w:i/>
                <w:iCs/>
                <w:sz w:val="24"/>
                <w:szCs w:val="24"/>
              </w:rPr>
              <w:t>NAME</w:t>
            </w:r>
          </w:p>
        </w:tc>
        <w:tc>
          <w:tcPr>
            <w:tcW w:w="3540" w:type="dxa"/>
            <w:tcBorders>
              <w:bottom w:val="single" w:sz="8" w:space="0" w:color="auto"/>
            </w:tcBorders>
            <w:vAlign w:val="bottom"/>
          </w:tcPr>
          <w:p w:rsidR="00077F95" w:rsidRDefault="00077F95" w:rsidP="00B33F85">
            <w:pPr>
              <w:rPr>
                <w:sz w:val="24"/>
                <w:szCs w:val="24"/>
              </w:rPr>
            </w:pPr>
          </w:p>
        </w:tc>
        <w:tc>
          <w:tcPr>
            <w:tcW w:w="2000" w:type="dxa"/>
            <w:tcBorders>
              <w:bottom w:val="single" w:sz="8" w:space="0" w:color="auto"/>
            </w:tcBorders>
            <w:vAlign w:val="bottom"/>
          </w:tcPr>
          <w:p w:rsidR="00077F95" w:rsidRDefault="00077F95" w:rsidP="00B33F85">
            <w:pPr>
              <w:rPr>
                <w:sz w:val="24"/>
                <w:szCs w:val="24"/>
              </w:rPr>
            </w:pPr>
          </w:p>
        </w:tc>
        <w:tc>
          <w:tcPr>
            <w:tcW w:w="960" w:type="dxa"/>
            <w:tcBorders>
              <w:bottom w:val="single" w:sz="8" w:space="0" w:color="auto"/>
            </w:tcBorders>
            <w:vAlign w:val="bottom"/>
          </w:tcPr>
          <w:p w:rsidR="00077F95" w:rsidRDefault="00077F95" w:rsidP="00B33F85">
            <w:pPr>
              <w:rPr>
                <w:sz w:val="24"/>
                <w:szCs w:val="24"/>
              </w:rPr>
            </w:pPr>
          </w:p>
        </w:tc>
        <w:tc>
          <w:tcPr>
            <w:tcW w:w="0" w:type="dxa"/>
            <w:vAlign w:val="bottom"/>
          </w:tcPr>
          <w:p w:rsidR="00077F95" w:rsidRDefault="00077F95" w:rsidP="00B33F85">
            <w:pPr>
              <w:rPr>
                <w:sz w:val="1"/>
                <w:szCs w:val="1"/>
              </w:rPr>
            </w:pPr>
          </w:p>
        </w:tc>
      </w:tr>
      <w:tr w:rsidR="00077F95" w:rsidTr="00B33F85">
        <w:trPr>
          <w:trHeight w:val="451"/>
        </w:trPr>
        <w:tc>
          <w:tcPr>
            <w:tcW w:w="3260" w:type="dxa"/>
            <w:tcBorders>
              <w:right w:val="single" w:sz="8" w:space="0" w:color="auto"/>
            </w:tcBorders>
            <w:vAlign w:val="bottom"/>
          </w:tcPr>
          <w:p w:rsidR="00077F95" w:rsidRDefault="00077F95" w:rsidP="00B33F85">
            <w:pPr>
              <w:ind w:left="120"/>
              <w:rPr>
                <w:sz w:val="20"/>
                <w:szCs w:val="20"/>
              </w:rPr>
            </w:pPr>
            <w:r>
              <w:rPr>
                <w:rFonts w:ascii="Arial" w:eastAsia="Arial" w:hAnsi="Arial" w:cs="Arial"/>
                <w:b/>
                <w:bCs/>
                <w:sz w:val="24"/>
                <w:szCs w:val="24"/>
              </w:rPr>
              <w:t xml:space="preserve">TAHAP / </w:t>
            </w:r>
            <w:r>
              <w:rPr>
                <w:rFonts w:ascii="Arial" w:eastAsia="Arial" w:hAnsi="Arial" w:cs="Arial"/>
                <w:i/>
                <w:iCs/>
                <w:sz w:val="24"/>
                <w:szCs w:val="24"/>
              </w:rPr>
              <w:t>LEVEL</w:t>
            </w:r>
          </w:p>
        </w:tc>
        <w:tc>
          <w:tcPr>
            <w:tcW w:w="3540" w:type="dxa"/>
            <w:vAlign w:val="bottom"/>
          </w:tcPr>
          <w:p w:rsidR="00077F95" w:rsidRDefault="00077F95" w:rsidP="00B33F85">
            <w:pPr>
              <w:ind w:left="100"/>
              <w:rPr>
                <w:sz w:val="20"/>
                <w:szCs w:val="20"/>
              </w:rPr>
            </w:pPr>
            <w:r>
              <w:rPr>
                <w:rFonts w:ascii="Arial" w:eastAsia="Arial" w:hAnsi="Arial" w:cs="Arial"/>
                <w:b/>
                <w:bCs/>
                <w:sz w:val="24"/>
                <w:szCs w:val="24"/>
              </w:rPr>
              <w:t>SATU (1)</w:t>
            </w:r>
          </w:p>
        </w:tc>
        <w:tc>
          <w:tcPr>
            <w:tcW w:w="2000" w:type="dxa"/>
            <w:vAlign w:val="bottom"/>
          </w:tcPr>
          <w:p w:rsidR="00077F95" w:rsidRDefault="00077F95" w:rsidP="00B33F85">
            <w:pPr>
              <w:rPr>
                <w:sz w:val="24"/>
                <w:szCs w:val="24"/>
              </w:rPr>
            </w:pPr>
          </w:p>
        </w:tc>
        <w:tc>
          <w:tcPr>
            <w:tcW w:w="960" w:type="dxa"/>
            <w:vAlign w:val="bottom"/>
          </w:tcPr>
          <w:p w:rsidR="00077F95" w:rsidRDefault="00077F95" w:rsidP="00B33F85">
            <w:pPr>
              <w:rPr>
                <w:sz w:val="24"/>
                <w:szCs w:val="24"/>
              </w:rPr>
            </w:pPr>
          </w:p>
        </w:tc>
        <w:tc>
          <w:tcPr>
            <w:tcW w:w="0" w:type="dxa"/>
            <w:vAlign w:val="bottom"/>
          </w:tcPr>
          <w:p w:rsidR="00077F95" w:rsidRDefault="00077F95" w:rsidP="00B33F85">
            <w:pPr>
              <w:rPr>
                <w:sz w:val="1"/>
                <w:szCs w:val="1"/>
              </w:rPr>
            </w:pPr>
          </w:p>
        </w:tc>
      </w:tr>
      <w:tr w:rsidR="00077F95" w:rsidTr="00B33F85">
        <w:trPr>
          <w:trHeight w:val="103"/>
        </w:trPr>
        <w:tc>
          <w:tcPr>
            <w:tcW w:w="3260" w:type="dxa"/>
            <w:tcBorders>
              <w:bottom w:val="single" w:sz="8" w:space="0" w:color="auto"/>
              <w:right w:val="single" w:sz="8" w:space="0" w:color="auto"/>
            </w:tcBorders>
            <w:vAlign w:val="bottom"/>
          </w:tcPr>
          <w:p w:rsidR="00077F95" w:rsidRDefault="00077F95" w:rsidP="00B33F85">
            <w:pPr>
              <w:rPr>
                <w:sz w:val="8"/>
                <w:szCs w:val="8"/>
              </w:rPr>
            </w:pPr>
          </w:p>
        </w:tc>
        <w:tc>
          <w:tcPr>
            <w:tcW w:w="3540" w:type="dxa"/>
            <w:tcBorders>
              <w:bottom w:val="single" w:sz="8" w:space="0" w:color="auto"/>
            </w:tcBorders>
            <w:vAlign w:val="bottom"/>
          </w:tcPr>
          <w:p w:rsidR="00077F95" w:rsidRDefault="00077F95" w:rsidP="00B33F85">
            <w:pPr>
              <w:rPr>
                <w:sz w:val="8"/>
                <w:szCs w:val="8"/>
              </w:rPr>
            </w:pPr>
          </w:p>
        </w:tc>
        <w:tc>
          <w:tcPr>
            <w:tcW w:w="2000" w:type="dxa"/>
            <w:tcBorders>
              <w:bottom w:val="single" w:sz="8" w:space="0" w:color="auto"/>
            </w:tcBorders>
            <w:vAlign w:val="bottom"/>
          </w:tcPr>
          <w:p w:rsidR="00077F95" w:rsidRDefault="00077F95" w:rsidP="00B33F85">
            <w:pPr>
              <w:rPr>
                <w:sz w:val="8"/>
                <w:szCs w:val="8"/>
              </w:rPr>
            </w:pPr>
          </w:p>
        </w:tc>
        <w:tc>
          <w:tcPr>
            <w:tcW w:w="960" w:type="dxa"/>
            <w:tcBorders>
              <w:bottom w:val="single" w:sz="8" w:space="0" w:color="auto"/>
            </w:tcBorders>
            <w:vAlign w:val="bottom"/>
          </w:tcPr>
          <w:p w:rsidR="00077F95" w:rsidRDefault="00077F95" w:rsidP="00B33F85">
            <w:pPr>
              <w:rPr>
                <w:sz w:val="8"/>
                <w:szCs w:val="8"/>
              </w:rPr>
            </w:pPr>
          </w:p>
        </w:tc>
        <w:tc>
          <w:tcPr>
            <w:tcW w:w="0" w:type="dxa"/>
            <w:vAlign w:val="bottom"/>
          </w:tcPr>
          <w:p w:rsidR="00077F95" w:rsidRDefault="00077F95" w:rsidP="00B33F85">
            <w:pPr>
              <w:rPr>
                <w:sz w:val="1"/>
                <w:szCs w:val="1"/>
              </w:rPr>
            </w:pPr>
          </w:p>
        </w:tc>
      </w:tr>
      <w:tr w:rsidR="00077F95" w:rsidTr="00B33F85">
        <w:trPr>
          <w:trHeight w:val="408"/>
        </w:trPr>
        <w:tc>
          <w:tcPr>
            <w:tcW w:w="3260" w:type="dxa"/>
            <w:tcBorders>
              <w:right w:val="single" w:sz="8" w:space="0" w:color="auto"/>
            </w:tcBorders>
            <w:vAlign w:val="bottom"/>
          </w:tcPr>
          <w:p w:rsidR="00077F95" w:rsidRDefault="00077F95" w:rsidP="00B33F85">
            <w:pPr>
              <w:ind w:left="120"/>
              <w:rPr>
                <w:sz w:val="20"/>
                <w:szCs w:val="20"/>
              </w:rPr>
            </w:pPr>
            <w:r>
              <w:rPr>
                <w:rFonts w:ascii="Arial" w:eastAsia="Arial" w:hAnsi="Arial" w:cs="Arial"/>
                <w:b/>
                <w:bCs/>
                <w:sz w:val="24"/>
                <w:szCs w:val="24"/>
              </w:rPr>
              <w:t>NO. DAN TAJUK</w:t>
            </w:r>
          </w:p>
        </w:tc>
        <w:tc>
          <w:tcPr>
            <w:tcW w:w="3540" w:type="dxa"/>
            <w:vAlign w:val="bottom"/>
          </w:tcPr>
          <w:p w:rsidR="00077F95" w:rsidRDefault="00077F95" w:rsidP="00B33F85">
            <w:pPr>
              <w:rPr>
                <w:sz w:val="24"/>
                <w:szCs w:val="24"/>
              </w:rPr>
            </w:pPr>
          </w:p>
        </w:tc>
        <w:tc>
          <w:tcPr>
            <w:tcW w:w="2000" w:type="dxa"/>
            <w:vAlign w:val="bottom"/>
          </w:tcPr>
          <w:p w:rsidR="00077F95" w:rsidRDefault="00077F95" w:rsidP="00B33F85">
            <w:pPr>
              <w:rPr>
                <w:sz w:val="24"/>
                <w:szCs w:val="24"/>
              </w:rPr>
            </w:pPr>
          </w:p>
        </w:tc>
        <w:tc>
          <w:tcPr>
            <w:tcW w:w="960" w:type="dxa"/>
            <w:vAlign w:val="bottom"/>
          </w:tcPr>
          <w:p w:rsidR="00077F95" w:rsidRDefault="00077F95" w:rsidP="00B33F85">
            <w:pPr>
              <w:rPr>
                <w:sz w:val="24"/>
                <w:szCs w:val="24"/>
              </w:rPr>
            </w:pPr>
          </w:p>
        </w:tc>
        <w:tc>
          <w:tcPr>
            <w:tcW w:w="0" w:type="dxa"/>
            <w:vAlign w:val="bottom"/>
          </w:tcPr>
          <w:p w:rsidR="00077F95" w:rsidRDefault="00077F95" w:rsidP="00B33F85">
            <w:pPr>
              <w:rPr>
                <w:sz w:val="1"/>
                <w:szCs w:val="1"/>
              </w:rPr>
            </w:pPr>
          </w:p>
        </w:tc>
      </w:tr>
      <w:tr w:rsidR="00077F95" w:rsidTr="00B33F85">
        <w:trPr>
          <w:trHeight w:val="334"/>
        </w:trPr>
        <w:tc>
          <w:tcPr>
            <w:tcW w:w="3260" w:type="dxa"/>
            <w:tcBorders>
              <w:right w:val="single" w:sz="8" w:space="0" w:color="auto"/>
            </w:tcBorders>
            <w:vAlign w:val="bottom"/>
          </w:tcPr>
          <w:p w:rsidR="00077F95" w:rsidRDefault="00077F95" w:rsidP="00B33F85">
            <w:pPr>
              <w:ind w:left="120"/>
              <w:rPr>
                <w:sz w:val="20"/>
                <w:szCs w:val="20"/>
              </w:rPr>
            </w:pPr>
            <w:r>
              <w:rPr>
                <w:rFonts w:ascii="Arial" w:eastAsia="Arial" w:hAnsi="Arial" w:cs="Arial"/>
                <w:b/>
                <w:bCs/>
                <w:sz w:val="24"/>
                <w:szCs w:val="24"/>
              </w:rPr>
              <w:t>KEBOLEHAN TERAS /</w:t>
            </w:r>
          </w:p>
        </w:tc>
        <w:tc>
          <w:tcPr>
            <w:tcW w:w="6500" w:type="dxa"/>
            <w:gridSpan w:val="3"/>
            <w:vMerge w:val="restart"/>
            <w:vAlign w:val="bottom"/>
          </w:tcPr>
          <w:p w:rsidR="00077F95" w:rsidRDefault="00077F95" w:rsidP="00B33F85">
            <w:pPr>
              <w:ind w:left="100"/>
              <w:rPr>
                <w:sz w:val="20"/>
                <w:szCs w:val="20"/>
              </w:rPr>
            </w:pPr>
            <w:r>
              <w:rPr>
                <w:rFonts w:ascii="Arial" w:eastAsia="Arial" w:hAnsi="Arial" w:cs="Arial"/>
                <w:b/>
                <w:bCs/>
                <w:sz w:val="24"/>
                <w:szCs w:val="24"/>
              </w:rPr>
              <w:t>CA04 KESEDARAN KESIHATAN,KESELAMATAN DAN</w:t>
            </w:r>
          </w:p>
        </w:tc>
        <w:tc>
          <w:tcPr>
            <w:tcW w:w="0" w:type="dxa"/>
            <w:vAlign w:val="bottom"/>
          </w:tcPr>
          <w:p w:rsidR="00077F95" w:rsidRDefault="00077F95" w:rsidP="00B33F85">
            <w:pPr>
              <w:rPr>
                <w:sz w:val="1"/>
                <w:szCs w:val="1"/>
              </w:rPr>
            </w:pPr>
          </w:p>
        </w:tc>
      </w:tr>
      <w:tr w:rsidR="00077F95" w:rsidTr="00B33F85">
        <w:trPr>
          <w:trHeight w:val="181"/>
        </w:trPr>
        <w:tc>
          <w:tcPr>
            <w:tcW w:w="3260" w:type="dxa"/>
            <w:vMerge w:val="restart"/>
            <w:tcBorders>
              <w:right w:val="single" w:sz="8" w:space="0" w:color="auto"/>
            </w:tcBorders>
            <w:vAlign w:val="bottom"/>
          </w:tcPr>
          <w:p w:rsidR="00077F95" w:rsidRDefault="00077F95" w:rsidP="00B33F85">
            <w:pPr>
              <w:ind w:left="120"/>
              <w:rPr>
                <w:sz w:val="20"/>
                <w:szCs w:val="20"/>
              </w:rPr>
            </w:pPr>
            <w:r>
              <w:rPr>
                <w:rFonts w:ascii="Arial" w:eastAsia="Arial" w:hAnsi="Arial" w:cs="Arial"/>
                <w:i/>
                <w:iCs/>
                <w:sz w:val="24"/>
                <w:szCs w:val="24"/>
              </w:rPr>
              <w:t>CORE ABILITY NO. AND</w:t>
            </w:r>
          </w:p>
        </w:tc>
        <w:tc>
          <w:tcPr>
            <w:tcW w:w="6500" w:type="dxa"/>
            <w:gridSpan w:val="3"/>
            <w:vMerge/>
            <w:vAlign w:val="bottom"/>
          </w:tcPr>
          <w:p w:rsidR="00077F95" w:rsidRDefault="00077F95" w:rsidP="00B33F85">
            <w:pPr>
              <w:rPr>
                <w:sz w:val="15"/>
                <w:szCs w:val="15"/>
              </w:rPr>
            </w:pPr>
          </w:p>
        </w:tc>
        <w:tc>
          <w:tcPr>
            <w:tcW w:w="0" w:type="dxa"/>
            <w:vAlign w:val="bottom"/>
          </w:tcPr>
          <w:p w:rsidR="00077F95" w:rsidRDefault="00077F95" w:rsidP="00B33F85">
            <w:pPr>
              <w:rPr>
                <w:sz w:val="1"/>
                <w:szCs w:val="1"/>
              </w:rPr>
            </w:pPr>
          </w:p>
        </w:tc>
      </w:tr>
      <w:tr w:rsidR="00077F95" w:rsidTr="00B33F85">
        <w:trPr>
          <w:trHeight w:val="244"/>
        </w:trPr>
        <w:tc>
          <w:tcPr>
            <w:tcW w:w="3260" w:type="dxa"/>
            <w:vMerge/>
            <w:tcBorders>
              <w:right w:val="single" w:sz="8" w:space="0" w:color="auto"/>
            </w:tcBorders>
            <w:vAlign w:val="bottom"/>
          </w:tcPr>
          <w:p w:rsidR="00077F95" w:rsidRDefault="00077F95" w:rsidP="00B33F85">
            <w:pPr>
              <w:rPr>
                <w:sz w:val="21"/>
                <w:szCs w:val="21"/>
              </w:rPr>
            </w:pPr>
          </w:p>
        </w:tc>
        <w:tc>
          <w:tcPr>
            <w:tcW w:w="3540" w:type="dxa"/>
            <w:vAlign w:val="bottom"/>
          </w:tcPr>
          <w:p w:rsidR="00077F95" w:rsidRDefault="00077F95" w:rsidP="00B33F85">
            <w:pPr>
              <w:spacing w:line="244" w:lineRule="exact"/>
              <w:ind w:left="100"/>
              <w:rPr>
                <w:sz w:val="20"/>
                <w:szCs w:val="20"/>
              </w:rPr>
            </w:pPr>
            <w:r>
              <w:rPr>
                <w:rFonts w:ascii="Arial" w:eastAsia="Arial" w:hAnsi="Arial" w:cs="Arial"/>
                <w:b/>
                <w:bCs/>
                <w:sz w:val="24"/>
                <w:szCs w:val="24"/>
              </w:rPr>
              <w:t>ALAM SEKITAR</w:t>
            </w:r>
          </w:p>
        </w:tc>
        <w:tc>
          <w:tcPr>
            <w:tcW w:w="2000" w:type="dxa"/>
            <w:vAlign w:val="bottom"/>
          </w:tcPr>
          <w:p w:rsidR="00077F95" w:rsidRDefault="00077F95" w:rsidP="00B33F85">
            <w:pPr>
              <w:rPr>
                <w:sz w:val="21"/>
                <w:szCs w:val="21"/>
              </w:rPr>
            </w:pPr>
          </w:p>
        </w:tc>
        <w:tc>
          <w:tcPr>
            <w:tcW w:w="960" w:type="dxa"/>
            <w:vAlign w:val="bottom"/>
          </w:tcPr>
          <w:p w:rsidR="00077F95" w:rsidRDefault="00077F95" w:rsidP="00B33F85">
            <w:pPr>
              <w:rPr>
                <w:sz w:val="21"/>
                <w:szCs w:val="21"/>
              </w:rPr>
            </w:pPr>
          </w:p>
        </w:tc>
        <w:tc>
          <w:tcPr>
            <w:tcW w:w="0" w:type="dxa"/>
            <w:vAlign w:val="bottom"/>
          </w:tcPr>
          <w:p w:rsidR="00077F95" w:rsidRDefault="00077F95" w:rsidP="00B33F85">
            <w:pPr>
              <w:rPr>
                <w:sz w:val="1"/>
                <w:szCs w:val="1"/>
              </w:rPr>
            </w:pPr>
          </w:p>
        </w:tc>
      </w:tr>
      <w:tr w:rsidR="00077F95" w:rsidTr="00B33F85">
        <w:trPr>
          <w:trHeight w:val="316"/>
        </w:trPr>
        <w:tc>
          <w:tcPr>
            <w:tcW w:w="3260" w:type="dxa"/>
            <w:tcBorders>
              <w:right w:val="single" w:sz="8" w:space="0" w:color="auto"/>
            </w:tcBorders>
            <w:vAlign w:val="bottom"/>
          </w:tcPr>
          <w:p w:rsidR="00077F95" w:rsidRDefault="00077F95" w:rsidP="00B33F85">
            <w:pPr>
              <w:ind w:left="120"/>
              <w:rPr>
                <w:sz w:val="20"/>
                <w:szCs w:val="20"/>
              </w:rPr>
            </w:pPr>
            <w:r>
              <w:rPr>
                <w:rFonts w:ascii="Arial" w:eastAsia="Arial" w:hAnsi="Arial" w:cs="Arial"/>
                <w:i/>
                <w:iCs/>
                <w:sz w:val="24"/>
                <w:szCs w:val="24"/>
              </w:rPr>
              <w:t>TITLE</w:t>
            </w:r>
          </w:p>
        </w:tc>
        <w:tc>
          <w:tcPr>
            <w:tcW w:w="3540" w:type="dxa"/>
            <w:vAlign w:val="bottom"/>
          </w:tcPr>
          <w:p w:rsidR="00077F95" w:rsidRDefault="00077F95" w:rsidP="00B33F85">
            <w:pPr>
              <w:rPr>
                <w:sz w:val="24"/>
                <w:szCs w:val="24"/>
              </w:rPr>
            </w:pPr>
          </w:p>
        </w:tc>
        <w:tc>
          <w:tcPr>
            <w:tcW w:w="2000" w:type="dxa"/>
            <w:vAlign w:val="bottom"/>
          </w:tcPr>
          <w:p w:rsidR="00077F95" w:rsidRDefault="00077F95" w:rsidP="00B33F85">
            <w:pPr>
              <w:rPr>
                <w:sz w:val="24"/>
                <w:szCs w:val="24"/>
              </w:rPr>
            </w:pPr>
          </w:p>
        </w:tc>
        <w:tc>
          <w:tcPr>
            <w:tcW w:w="960" w:type="dxa"/>
            <w:vAlign w:val="bottom"/>
          </w:tcPr>
          <w:p w:rsidR="00077F95" w:rsidRDefault="00077F95" w:rsidP="00B33F85">
            <w:pPr>
              <w:rPr>
                <w:sz w:val="24"/>
                <w:szCs w:val="24"/>
              </w:rPr>
            </w:pPr>
          </w:p>
        </w:tc>
        <w:tc>
          <w:tcPr>
            <w:tcW w:w="0" w:type="dxa"/>
            <w:vAlign w:val="bottom"/>
          </w:tcPr>
          <w:p w:rsidR="00077F95" w:rsidRDefault="00077F95" w:rsidP="00B33F85">
            <w:pPr>
              <w:rPr>
                <w:sz w:val="1"/>
                <w:szCs w:val="1"/>
              </w:rPr>
            </w:pPr>
          </w:p>
        </w:tc>
      </w:tr>
      <w:tr w:rsidR="00077F95" w:rsidTr="00B33F85">
        <w:trPr>
          <w:trHeight w:val="138"/>
        </w:trPr>
        <w:tc>
          <w:tcPr>
            <w:tcW w:w="3260" w:type="dxa"/>
            <w:tcBorders>
              <w:bottom w:val="single" w:sz="8" w:space="0" w:color="auto"/>
              <w:right w:val="single" w:sz="8" w:space="0" w:color="auto"/>
            </w:tcBorders>
            <w:vAlign w:val="bottom"/>
          </w:tcPr>
          <w:p w:rsidR="00077F95" w:rsidRDefault="00077F95" w:rsidP="00B33F85">
            <w:pPr>
              <w:rPr>
                <w:sz w:val="11"/>
                <w:szCs w:val="11"/>
              </w:rPr>
            </w:pPr>
          </w:p>
        </w:tc>
        <w:tc>
          <w:tcPr>
            <w:tcW w:w="3540" w:type="dxa"/>
            <w:tcBorders>
              <w:bottom w:val="single" w:sz="8" w:space="0" w:color="auto"/>
            </w:tcBorders>
            <w:vAlign w:val="bottom"/>
          </w:tcPr>
          <w:p w:rsidR="00077F95" w:rsidRDefault="00077F95" w:rsidP="00B33F85">
            <w:pPr>
              <w:rPr>
                <w:sz w:val="11"/>
                <w:szCs w:val="11"/>
              </w:rPr>
            </w:pPr>
          </w:p>
        </w:tc>
        <w:tc>
          <w:tcPr>
            <w:tcW w:w="2000" w:type="dxa"/>
            <w:tcBorders>
              <w:bottom w:val="single" w:sz="8" w:space="0" w:color="auto"/>
            </w:tcBorders>
            <w:vAlign w:val="bottom"/>
          </w:tcPr>
          <w:p w:rsidR="00077F95" w:rsidRDefault="00077F95" w:rsidP="00B33F85">
            <w:pPr>
              <w:rPr>
                <w:sz w:val="11"/>
                <w:szCs w:val="11"/>
              </w:rPr>
            </w:pPr>
          </w:p>
        </w:tc>
        <w:tc>
          <w:tcPr>
            <w:tcW w:w="960" w:type="dxa"/>
            <w:tcBorders>
              <w:bottom w:val="single" w:sz="8" w:space="0" w:color="auto"/>
            </w:tcBorders>
            <w:vAlign w:val="bottom"/>
          </w:tcPr>
          <w:p w:rsidR="00077F95" w:rsidRDefault="00077F95" w:rsidP="00B33F85">
            <w:pPr>
              <w:rPr>
                <w:sz w:val="11"/>
                <w:szCs w:val="11"/>
              </w:rPr>
            </w:pPr>
          </w:p>
        </w:tc>
        <w:tc>
          <w:tcPr>
            <w:tcW w:w="0" w:type="dxa"/>
            <w:vAlign w:val="bottom"/>
          </w:tcPr>
          <w:p w:rsidR="00077F95" w:rsidRDefault="00077F95" w:rsidP="00B33F85">
            <w:pPr>
              <w:rPr>
                <w:sz w:val="1"/>
                <w:szCs w:val="1"/>
              </w:rPr>
            </w:pPr>
          </w:p>
        </w:tc>
      </w:tr>
      <w:tr w:rsidR="00077F95" w:rsidTr="00B33F85">
        <w:trPr>
          <w:trHeight w:val="368"/>
        </w:trPr>
        <w:tc>
          <w:tcPr>
            <w:tcW w:w="3260" w:type="dxa"/>
            <w:tcBorders>
              <w:right w:val="single" w:sz="8" w:space="0" w:color="auto"/>
            </w:tcBorders>
            <w:vAlign w:val="bottom"/>
          </w:tcPr>
          <w:p w:rsidR="00077F95" w:rsidRDefault="00077F95" w:rsidP="00B33F85">
            <w:pPr>
              <w:ind w:left="120"/>
              <w:rPr>
                <w:sz w:val="20"/>
                <w:szCs w:val="20"/>
              </w:rPr>
            </w:pPr>
            <w:r>
              <w:rPr>
                <w:rFonts w:ascii="Arial" w:eastAsia="Arial" w:hAnsi="Arial" w:cs="Arial"/>
                <w:b/>
                <w:bCs/>
                <w:sz w:val="24"/>
                <w:szCs w:val="24"/>
              </w:rPr>
              <w:t>NO. DAN PENYATAAN</w:t>
            </w:r>
          </w:p>
        </w:tc>
        <w:tc>
          <w:tcPr>
            <w:tcW w:w="5540" w:type="dxa"/>
            <w:gridSpan w:val="2"/>
            <w:vAlign w:val="bottom"/>
          </w:tcPr>
          <w:p w:rsidR="00077F95" w:rsidRDefault="00077F95" w:rsidP="00B33F85">
            <w:pPr>
              <w:ind w:left="100"/>
              <w:rPr>
                <w:sz w:val="20"/>
                <w:szCs w:val="20"/>
              </w:rPr>
            </w:pPr>
            <w:r>
              <w:rPr>
                <w:rFonts w:ascii="Arial" w:eastAsia="Arial" w:hAnsi="Arial" w:cs="Arial"/>
                <w:sz w:val="24"/>
                <w:szCs w:val="24"/>
              </w:rPr>
              <w:t>4.1 PATUHI AKTIVITI KESEDARAN KESIHATAN</w:t>
            </w:r>
          </w:p>
        </w:tc>
        <w:tc>
          <w:tcPr>
            <w:tcW w:w="960" w:type="dxa"/>
            <w:vAlign w:val="bottom"/>
          </w:tcPr>
          <w:p w:rsidR="00077F95" w:rsidRDefault="00077F95" w:rsidP="00B33F85">
            <w:pPr>
              <w:rPr>
                <w:sz w:val="24"/>
                <w:szCs w:val="24"/>
              </w:rPr>
            </w:pPr>
          </w:p>
        </w:tc>
        <w:tc>
          <w:tcPr>
            <w:tcW w:w="0" w:type="dxa"/>
            <w:vAlign w:val="bottom"/>
          </w:tcPr>
          <w:p w:rsidR="00077F95" w:rsidRDefault="00077F95" w:rsidP="00B33F85">
            <w:pPr>
              <w:rPr>
                <w:sz w:val="1"/>
                <w:szCs w:val="1"/>
              </w:rPr>
            </w:pPr>
          </w:p>
        </w:tc>
      </w:tr>
      <w:tr w:rsidR="00077F95" w:rsidTr="00B33F85">
        <w:trPr>
          <w:trHeight w:val="322"/>
        </w:trPr>
        <w:tc>
          <w:tcPr>
            <w:tcW w:w="3260" w:type="dxa"/>
            <w:tcBorders>
              <w:right w:val="single" w:sz="8" w:space="0" w:color="auto"/>
            </w:tcBorders>
            <w:vAlign w:val="bottom"/>
          </w:tcPr>
          <w:p w:rsidR="00077F95" w:rsidRDefault="00077F95" w:rsidP="00B33F85">
            <w:pPr>
              <w:ind w:left="120"/>
              <w:rPr>
                <w:sz w:val="20"/>
                <w:szCs w:val="20"/>
              </w:rPr>
            </w:pPr>
            <w:r>
              <w:rPr>
                <w:rFonts w:ascii="Arial" w:eastAsia="Arial" w:hAnsi="Arial" w:cs="Arial"/>
                <w:b/>
                <w:bCs/>
                <w:sz w:val="24"/>
                <w:szCs w:val="24"/>
              </w:rPr>
              <w:t>KEBOLEHAN /</w:t>
            </w:r>
          </w:p>
        </w:tc>
        <w:tc>
          <w:tcPr>
            <w:tcW w:w="6500" w:type="dxa"/>
            <w:gridSpan w:val="3"/>
            <w:vMerge w:val="restart"/>
            <w:vAlign w:val="bottom"/>
          </w:tcPr>
          <w:p w:rsidR="00077F95" w:rsidRDefault="00077F95" w:rsidP="00B33F85">
            <w:pPr>
              <w:ind w:left="100"/>
              <w:rPr>
                <w:sz w:val="20"/>
                <w:szCs w:val="20"/>
              </w:rPr>
            </w:pPr>
            <w:r>
              <w:rPr>
                <w:rFonts w:ascii="Arial" w:eastAsia="Arial" w:hAnsi="Arial" w:cs="Arial"/>
                <w:sz w:val="24"/>
                <w:szCs w:val="24"/>
              </w:rPr>
              <w:t>4.2 PATUHI AKTIVITI KESEDARAN KESELAMATAN</w:t>
            </w:r>
          </w:p>
        </w:tc>
        <w:tc>
          <w:tcPr>
            <w:tcW w:w="0" w:type="dxa"/>
            <w:vAlign w:val="bottom"/>
          </w:tcPr>
          <w:p w:rsidR="00077F95" w:rsidRDefault="00077F95" w:rsidP="00B33F85">
            <w:pPr>
              <w:rPr>
                <w:sz w:val="1"/>
                <w:szCs w:val="1"/>
              </w:rPr>
            </w:pPr>
          </w:p>
        </w:tc>
      </w:tr>
      <w:tr w:rsidR="00077F95" w:rsidTr="00B33F85">
        <w:trPr>
          <w:trHeight w:val="157"/>
        </w:trPr>
        <w:tc>
          <w:tcPr>
            <w:tcW w:w="3260" w:type="dxa"/>
            <w:vMerge w:val="restart"/>
            <w:tcBorders>
              <w:right w:val="single" w:sz="8" w:space="0" w:color="auto"/>
            </w:tcBorders>
            <w:vAlign w:val="bottom"/>
          </w:tcPr>
          <w:p w:rsidR="00077F95" w:rsidRDefault="00077F95" w:rsidP="00B33F85">
            <w:pPr>
              <w:ind w:left="120"/>
              <w:rPr>
                <w:sz w:val="20"/>
                <w:szCs w:val="20"/>
              </w:rPr>
            </w:pPr>
            <w:r>
              <w:rPr>
                <w:rFonts w:ascii="Arial" w:eastAsia="Arial" w:hAnsi="Arial" w:cs="Arial"/>
                <w:i/>
                <w:iCs/>
                <w:sz w:val="24"/>
                <w:szCs w:val="24"/>
              </w:rPr>
              <w:t>ABILITY NO. AND</w:t>
            </w:r>
          </w:p>
        </w:tc>
        <w:tc>
          <w:tcPr>
            <w:tcW w:w="6500" w:type="dxa"/>
            <w:gridSpan w:val="3"/>
            <w:vMerge/>
            <w:vAlign w:val="bottom"/>
          </w:tcPr>
          <w:p w:rsidR="00077F95" w:rsidRDefault="00077F95" w:rsidP="00B33F85">
            <w:pPr>
              <w:rPr>
                <w:sz w:val="13"/>
                <w:szCs w:val="13"/>
              </w:rPr>
            </w:pPr>
          </w:p>
        </w:tc>
        <w:tc>
          <w:tcPr>
            <w:tcW w:w="0" w:type="dxa"/>
            <w:vAlign w:val="bottom"/>
          </w:tcPr>
          <w:p w:rsidR="00077F95" w:rsidRDefault="00077F95" w:rsidP="00B33F85">
            <w:pPr>
              <w:rPr>
                <w:sz w:val="1"/>
                <w:szCs w:val="1"/>
              </w:rPr>
            </w:pPr>
          </w:p>
        </w:tc>
      </w:tr>
      <w:tr w:rsidR="00077F95" w:rsidTr="00B33F85">
        <w:trPr>
          <w:trHeight w:val="159"/>
        </w:trPr>
        <w:tc>
          <w:tcPr>
            <w:tcW w:w="3260" w:type="dxa"/>
            <w:vMerge/>
            <w:tcBorders>
              <w:right w:val="single" w:sz="8" w:space="0" w:color="auto"/>
            </w:tcBorders>
            <w:vAlign w:val="bottom"/>
          </w:tcPr>
          <w:p w:rsidR="00077F95" w:rsidRDefault="00077F95" w:rsidP="00B33F85">
            <w:pPr>
              <w:rPr>
                <w:sz w:val="13"/>
                <w:szCs w:val="13"/>
              </w:rPr>
            </w:pPr>
          </w:p>
        </w:tc>
        <w:tc>
          <w:tcPr>
            <w:tcW w:w="6500" w:type="dxa"/>
            <w:gridSpan w:val="3"/>
            <w:vMerge w:val="restart"/>
            <w:vAlign w:val="bottom"/>
          </w:tcPr>
          <w:p w:rsidR="00077F95" w:rsidRDefault="00077F95" w:rsidP="00B33F85">
            <w:pPr>
              <w:ind w:left="100"/>
              <w:rPr>
                <w:sz w:val="20"/>
                <w:szCs w:val="20"/>
              </w:rPr>
            </w:pPr>
            <w:r>
              <w:rPr>
                <w:rFonts w:ascii="Arial" w:eastAsia="Arial" w:hAnsi="Arial" w:cs="Arial"/>
                <w:b/>
                <w:bCs/>
                <w:sz w:val="24"/>
                <w:szCs w:val="24"/>
              </w:rPr>
              <w:t>4.3 PATUHI AKTIVITI KESEDARAN ALAM SEKITAR</w:t>
            </w:r>
          </w:p>
        </w:tc>
        <w:tc>
          <w:tcPr>
            <w:tcW w:w="0" w:type="dxa"/>
            <w:vAlign w:val="bottom"/>
          </w:tcPr>
          <w:p w:rsidR="00077F95" w:rsidRDefault="00077F95" w:rsidP="00B33F85">
            <w:pPr>
              <w:rPr>
                <w:sz w:val="1"/>
                <w:szCs w:val="1"/>
              </w:rPr>
            </w:pPr>
          </w:p>
        </w:tc>
      </w:tr>
      <w:tr w:rsidR="00077F95" w:rsidTr="00B33F85">
        <w:trPr>
          <w:trHeight w:val="319"/>
        </w:trPr>
        <w:tc>
          <w:tcPr>
            <w:tcW w:w="3260" w:type="dxa"/>
            <w:tcBorders>
              <w:right w:val="single" w:sz="8" w:space="0" w:color="auto"/>
            </w:tcBorders>
            <w:vAlign w:val="bottom"/>
          </w:tcPr>
          <w:p w:rsidR="00077F95" w:rsidRDefault="00077F95" w:rsidP="00B33F85">
            <w:pPr>
              <w:ind w:left="120"/>
              <w:rPr>
                <w:sz w:val="20"/>
                <w:szCs w:val="20"/>
              </w:rPr>
            </w:pPr>
            <w:r>
              <w:rPr>
                <w:rFonts w:ascii="Arial" w:eastAsia="Arial" w:hAnsi="Arial" w:cs="Arial"/>
                <w:i/>
                <w:iCs/>
                <w:sz w:val="24"/>
                <w:szCs w:val="24"/>
              </w:rPr>
              <w:t>STATEMENT</w:t>
            </w:r>
          </w:p>
        </w:tc>
        <w:tc>
          <w:tcPr>
            <w:tcW w:w="6500" w:type="dxa"/>
            <w:gridSpan w:val="3"/>
            <w:vMerge/>
            <w:vAlign w:val="bottom"/>
          </w:tcPr>
          <w:p w:rsidR="00077F95" w:rsidRDefault="00077F95" w:rsidP="00B33F85">
            <w:pPr>
              <w:rPr>
                <w:sz w:val="24"/>
                <w:szCs w:val="24"/>
              </w:rPr>
            </w:pPr>
          </w:p>
        </w:tc>
        <w:tc>
          <w:tcPr>
            <w:tcW w:w="0" w:type="dxa"/>
            <w:vAlign w:val="bottom"/>
          </w:tcPr>
          <w:p w:rsidR="00077F95" w:rsidRDefault="00077F95" w:rsidP="00B33F85">
            <w:pPr>
              <w:rPr>
                <w:sz w:val="1"/>
                <w:szCs w:val="1"/>
              </w:rPr>
            </w:pPr>
          </w:p>
        </w:tc>
      </w:tr>
      <w:tr w:rsidR="00077F95" w:rsidTr="00B33F85">
        <w:trPr>
          <w:trHeight w:val="96"/>
        </w:trPr>
        <w:tc>
          <w:tcPr>
            <w:tcW w:w="3260" w:type="dxa"/>
            <w:tcBorders>
              <w:bottom w:val="single" w:sz="8" w:space="0" w:color="auto"/>
              <w:right w:val="single" w:sz="8" w:space="0" w:color="auto"/>
            </w:tcBorders>
            <w:vAlign w:val="bottom"/>
          </w:tcPr>
          <w:p w:rsidR="00077F95" w:rsidRDefault="00077F95" w:rsidP="00B33F85">
            <w:pPr>
              <w:rPr>
                <w:sz w:val="8"/>
                <w:szCs w:val="8"/>
              </w:rPr>
            </w:pPr>
          </w:p>
        </w:tc>
        <w:tc>
          <w:tcPr>
            <w:tcW w:w="3540" w:type="dxa"/>
            <w:tcBorders>
              <w:bottom w:val="single" w:sz="8" w:space="0" w:color="auto"/>
            </w:tcBorders>
            <w:vAlign w:val="bottom"/>
          </w:tcPr>
          <w:p w:rsidR="00077F95" w:rsidRDefault="00077F95" w:rsidP="00B33F85">
            <w:pPr>
              <w:rPr>
                <w:sz w:val="8"/>
                <w:szCs w:val="8"/>
              </w:rPr>
            </w:pPr>
          </w:p>
        </w:tc>
        <w:tc>
          <w:tcPr>
            <w:tcW w:w="2960" w:type="dxa"/>
            <w:gridSpan w:val="2"/>
            <w:tcBorders>
              <w:bottom w:val="single" w:sz="8" w:space="0" w:color="auto"/>
            </w:tcBorders>
            <w:vAlign w:val="bottom"/>
          </w:tcPr>
          <w:p w:rsidR="00077F95" w:rsidRDefault="00077F95" w:rsidP="00B33F85">
            <w:pPr>
              <w:rPr>
                <w:sz w:val="8"/>
                <w:szCs w:val="8"/>
              </w:rPr>
            </w:pPr>
          </w:p>
        </w:tc>
        <w:tc>
          <w:tcPr>
            <w:tcW w:w="0" w:type="dxa"/>
            <w:vAlign w:val="bottom"/>
          </w:tcPr>
          <w:p w:rsidR="00077F95" w:rsidRDefault="00077F95" w:rsidP="00B33F85">
            <w:pPr>
              <w:rPr>
                <w:sz w:val="1"/>
                <w:szCs w:val="1"/>
              </w:rPr>
            </w:pPr>
          </w:p>
        </w:tc>
      </w:tr>
      <w:tr w:rsidR="00077F95" w:rsidTr="00B33F85">
        <w:trPr>
          <w:trHeight w:val="445"/>
        </w:trPr>
        <w:tc>
          <w:tcPr>
            <w:tcW w:w="3260" w:type="dxa"/>
            <w:vMerge w:val="restart"/>
            <w:tcBorders>
              <w:right w:val="single" w:sz="8" w:space="0" w:color="auto"/>
            </w:tcBorders>
            <w:vAlign w:val="bottom"/>
          </w:tcPr>
          <w:p w:rsidR="00077F95" w:rsidRDefault="00077F95" w:rsidP="00B33F85">
            <w:pPr>
              <w:ind w:left="120"/>
              <w:rPr>
                <w:sz w:val="20"/>
                <w:szCs w:val="20"/>
              </w:rPr>
            </w:pPr>
            <w:r>
              <w:rPr>
                <w:rFonts w:ascii="Arial" w:eastAsia="Arial" w:hAnsi="Arial" w:cs="Arial"/>
                <w:b/>
                <w:bCs/>
                <w:sz w:val="24"/>
                <w:szCs w:val="24"/>
              </w:rPr>
              <w:t>NO. KOD /</w:t>
            </w:r>
            <w:r>
              <w:rPr>
                <w:rFonts w:ascii="Arial" w:eastAsia="Arial" w:hAnsi="Arial" w:cs="Arial"/>
                <w:i/>
                <w:iCs/>
                <w:sz w:val="24"/>
                <w:szCs w:val="24"/>
              </w:rPr>
              <w:t>CODE NO.</w:t>
            </w:r>
          </w:p>
        </w:tc>
        <w:tc>
          <w:tcPr>
            <w:tcW w:w="3540" w:type="dxa"/>
            <w:vMerge w:val="restart"/>
            <w:tcBorders>
              <w:right w:val="single" w:sz="8" w:space="0" w:color="auto"/>
            </w:tcBorders>
            <w:vAlign w:val="bottom"/>
          </w:tcPr>
          <w:p w:rsidR="00077F95" w:rsidRDefault="00077F95" w:rsidP="00B33F85">
            <w:pPr>
              <w:ind w:left="100"/>
              <w:rPr>
                <w:sz w:val="20"/>
                <w:szCs w:val="20"/>
              </w:rPr>
            </w:pPr>
            <w:r>
              <w:rPr>
                <w:rFonts w:ascii="Arial" w:eastAsia="Arial" w:hAnsi="Arial" w:cs="Arial"/>
                <w:b/>
                <w:bCs/>
                <w:sz w:val="24"/>
                <w:szCs w:val="24"/>
              </w:rPr>
              <w:t>Z-009-1:2015–M04/P(2/2)</w:t>
            </w:r>
          </w:p>
        </w:tc>
        <w:tc>
          <w:tcPr>
            <w:tcW w:w="2960" w:type="dxa"/>
            <w:gridSpan w:val="2"/>
            <w:vAlign w:val="bottom"/>
          </w:tcPr>
          <w:p w:rsidR="00077F95" w:rsidRDefault="00077F95" w:rsidP="00B33F85">
            <w:pPr>
              <w:ind w:left="80"/>
              <w:rPr>
                <w:sz w:val="20"/>
                <w:szCs w:val="20"/>
              </w:rPr>
            </w:pPr>
            <w:r>
              <w:rPr>
                <w:rFonts w:ascii="Arial" w:eastAsia="Arial" w:hAnsi="Arial" w:cs="Arial"/>
                <w:b/>
                <w:bCs/>
                <w:sz w:val="24"/>
                <w:szCs w:val="24"/>
              </w:rPr>
              <w:t>Muka Surat</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1</w:t>
            </w:r>
          </w:p>
        </w:tc>
        <w:tc>
          <w:tcPr>
            <w:tcW w:w="0" w:type="dxa"/>
            <w:vAlign w:val="bottom"/>
          </w:tcPr>
          <w:p w:rsidR="00077F95" w:rsidRDefault="00077F95" w:rsidP="00B33F85">
            <w:pPr>
              <w:rPr>
                <w:sz w:val="1"/>
                <w:szCs w:val="1"/>
              </w:rPr>
            </w:pPr>
          </w:p>
        </w:tc>
      </w:tr>
      <w:tr w:rsidR="00077F95" w:rsidTr="00B33F85">
        <w:trPr>
          <w:trHeight w:val="177"/>
        </w:trPr>
        <w:tc>
          <w:tcPr>
            <w:tcW w:w="3260" w:type="dxa"/>
            <w:vMerge/>
            <w:tcBorders>
              <w:right w:val="single" w:sz="8" w:space="0" w:color="auto"/>
            </w:tcBorders>
            <w:vAlign w:val="bottom"/>
          </w:tcPr>
          <w:p w:rsidR="00077F95" w:rsidRDefault="00077F95" w:rsidP="00B33F85">
            <w:pPr>
              <w:rPr>
                <w:sz w:val="15"/>
                <w:szCs w:val="15"/>
              </w:rPr>
            </w:pPr>
          </w:p>
        </w:tc>
        <w:tc>
          <w:tcPr>
            <w:tcW w:w="3540" w:type="dxa"/>
            <w:vMerge/>
            <w:tcBorders>
              <w:right w:val="single" w:sz="8" w:space="0" w:color="auto"/>
            </w:tcBorders>
            <w:vAlign w:val="bottom"/>
          </w:tcPr>
          <w:p w:rsidR="00077F95" w:rsidRDefault="00077F95" w:rsidP="00B33F85">
            <w:pPr>
              <w:rPr>
                <w:sz w:val="15"/>
                <w:szCs w:val="15"/>
              </w:rPr>
            </w:pPr>
          </w:p>
        </w:tc>
        <w:tc>
          <w:tcPr>
            <w:tcW w:w="2000" w:type="dxa"/>
            <w:vMerge w:val="restart"/>
            <w:vAlign w:val="bottom"/>
          </w:tcPr>
          <w:p w:rsidR="00077F95" w:rsidRDefault="00077F95" w:rsidP="00B33F85">
            <w:pPr>
              <w:ind w:left="80"/>
              <w:rPr>
                <w:sz w:val="20"/>
                <w:szCs w:val="20"/>
              </w:rPr>
            </w:pPr>
            <w:r>
              <w:rPr>
                <w:rFonts w:ascii="Arial" w:eastAsia="Arial" w:hAnsi="Arial" w:cs="Arial"/>
                <w:b/>
                <w:bCs/>
                <w:sz w:val="24"/>
                <w:szCs w:val="24"/>
              </w:rPr>
              <w:t xml:space="preserve">Drpd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960" w:type="dxa"/>
            <w:vMerge w:val="restart"/>
            <w:vAlign w:val="bottom"/>
          </w:tcPr>
          <w:p w:rsidR="00077F95" w:rsidRDefault="00077F95" w:rsidP="00B33F85">
            <w:pPr>
              <w:ind w:right="400"/>
              <w:jc w:val="right"/>
              <w:rPr>
                <w:sz w:val="20"/>
                <w:szCs w:val="20"/>
              </w:rPr>
            </w:pPr>
            <w:r>
              <w:rPr>
                <w:rFonts w:ascii="Arial" w:eastAsia="Arial" w:hAnsi="Arial" w:cs="Arial"/>
                <w:sz w:val="24"/>
                <w:szCs w:val="24"/>
              </w:rPr>
              <w:t>: 9</w:t>
            </w:r>
          </w:p>
        </w:tc>
        <w:tc>
          <w:tcPr>
            <w:tcW w:w="0" w:type="dxa"/>
            <w:vAlign w:val="bottom"/>
          </w:tcPr>
          <w:p w:rsidR="00077F95" w:rsidRDefault="00077F95" w:rsidP="00B33F85">
            <w:pPr>
              <w:rPr>
                <w:sz w:val="1"/>
                <w:szCs w:val="1"/>
              </w:rPr>
            </w:pPr>
          </w:p>
        </w:tc>
      </w:tr>
      <w:tr w:rsidR="00077F95" w:rsidTr="00B33F85">
        <w:trPr>
          <w:trHeight w:val="157"/>
        </w:trPr>
        <w:tc>
          <w:tcPr>
            <w:tcW w:w="3260" w:type="dxa"/>
            <w:tcBorders>
              <w:right w:val="single" w:sz="8" w:space="0" w:color="auto"/>
            </w:tcBorders>
            <w:vAlign w:val="bottom"/>
          </w:tcPr>
          <w:p w:rsidR="00077F95" w:rsidRDefault="00077F95" w:rsidP="00B33F85">
            <w:pPr>
              <w:rPr>
                <w:sz w:val="13"/>
                <w:szCs w:val="13"/>
              </w:rPr>
            </w:pPr>
          </w:p>
        </w:tc>
        <w:tc>
          <w:tcPr>
            <w:tcW w:w="3540" w:type="dxa"/>
            <w:tcBorders>
              <w:right w:val="single" w:sz="8" w:space="0" w:color="auto"/>
            </w:tcBorders>
            <w:vAlign w:val="bottom"/>
          </w:tcPr>
          <w:p w:rsidR="00077F95" w:rsidRDefault="00077F95" w:rsidP="00B33F85">
            <w:pPr>
              <w:rPr>
                <w:sz w:val="13"/>
                <w:szCs w:val="13"/>
              </w:rPr>
            </w:pPr>
          </w:p>
        </w:tc>
        <w:tc>
          <w:tcPr>
            <w:tcW w:w="2000" w:type="dxa"/>
            <w:vMerge/>
            <w:vAlign w:val="bottom"/>
          </w:tcPr>
          <w:p w:rsidR="00077F95" w:rsidRDefault="00077F95" w:rsidP="00B33F85">
            <w:pPr>
              <w:rPr>
                <w:sz w:val="13"/>
                <w:szCs w:val="13"/>
              </w:rPr>
            </w:pPr>
          </w:p>
        </w:tc>
        <w:tc>
          <w:tcPr>
            <w:tcW w:w="960" w:type="dxa"/>
            <w:vMerge/>
            <w:vAlign w:val="bottom"/>
          </w:tcPr>
          <w:p w:rsidR="00077F95" w:rsidRDefault="00077F95" w:rsidP="00B33F85">
            <w:pPr>
              <w:rPr>
                <w:sz w:val="13"/>
                <w:szCs w:val="13"/>
              </w:rPr>
            </w:pPr>
          </w:p>
        </w:tc>
        <w:tc>
          <w:tcPr>
            <w:tcW w:w="0" w:type="dxa"/>
            <w:vAlign w:val="bottom"/>
          </w:tcPr>
          <w:p w:rsidR="00077F95" w:rsidRDefault="00077F95" w:rsidP="00B33F85">
            <w:pPr>
              <w:rPr>
                <w:sz w:val="1"/>
                <w:szCs w:val="1"/>
              </w:rPr>
            </w:pPr>
          </w:p>
        </w:tc>
      </w:tr>
      <w:tr w:rsidR="00077F95" w:rsidTr="00B33F85">
        <w:trPr>
          <w:trHeight w:val="163"/>
        </w:trPr>
        <w:tc>
          <w:tcPr>
            <w:tcW w:w="3260" w:type="dxa"/>
            <w:tcBorders>
              <w:bottom w:val="single" w:sz="8" w:space="0" w:color="auto"/>
              <w:right w:val="single" w:sz="8" w:space="0" w:color="auto"/>
            </w:tcBorders>
            <w:vAlign w:val="bottom"/>
          </w:tcPr>
          <w:p w:rsidR="00077F95" w:rsidRDefault="00077F95" w:rsidP="00B33F85">
            <w:pPr>
              <w:rPr>
                <w:sz w:val="14"/>
                <w:szCs w:val="14"/>
              </w:rPr>
            </w:pPr>
          </w:p>
        </w:tc>
        <w:tc>
          <w:tcPr>
            <w:tcW w:w="3540" w:type="dxa"/>
            <w:tcBorders>
              <w:bottom w:val="single" w:sz="8" w:space="0" w:color="auto"/>
              <w:right w:val="single" w:sz="8" w:space="0" w:color="auto"/>
            </w:tcBorders>
            <w:vAlign w:val="bottom"/>
          </w:tcPr>
          <w:p w:rsidR="00077F95" w:rsidRDefault="00077F95" w:rsidP="00B33F85">
            <w:pPr>
              <w:rPr>
                <w:sz w:val="14"/>
                <w:szCs w:val="14"/>
              </w:rPr>
            </w:pPr>
          </w:p>
        </w:tc>
        <w:tc>
          <w:tcPr>
            <w:tcW w:w="2000" w:type="dxa"/>
            <w:tcBorders>
              <w:bottom w:val="single" w:sz="8" w:space="0" w:color="auto"/>
            </w:tcBorders>
            <w:vAlign w:val="bottom"/>
          </w:tcPr>
          <w:p w:rsidR="00077F95" w:rsidRDefault="00077F95" w:rsidP="00B33F85">
            <w:pPr>
              <w:rPr>
                <w:sz w:val="14"/>
                <w:szCs w:val="14"/>
              </w:rPr>
            </w:pPr>
          </w:p>
        </w:tc>
        <w:tc>
          <w:tcPr>
            <w:tcW w:w="960" w:type="dxa"/>
            <w:tcBorders>
              <w:bottom w:val="single" w:sz="8" w:space="0" w:color="auto"/>
            </w:tcBorders>
            <w:vAlign w:val="bottom"/>
          </w:tcPr>
          <w:p w:rsidR="00077F95" w:rsidRDefault="00077F95" w:rsidP="00B33F85">
            <w:pPr>
              <w:rPr>
                <w:sz w:val="14"/>
                <w:szCs w:val="14"/>
              </w:rPr>
            </w:pPr>
          </w:p>
        </w:tc>
        <w:tc>
          <w:tcPr>
            <w:tcW w:w="0" w:type="dxa"/>
            <w:vAlign w:val="bottom"/>
          </w:tcPr>
          <w:p w:rsidR="00077F95" w:rsidRDefault="00077F95" w:rsidP="00B33F85">
            <w:pPr>
              <w:rPr>
                <w:sz w:val="1"/>
                <w:szCs w:val="1"/>
              </w:rPr>
            </w:pPr>
          </w:p>
        </w:tc>
      </w:tr>
    </w:tbl>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15" w:lineRule="exact"/>
        <w:rPr>
          <w:sz w:val="20"/>
          <w:szCs w:val="20"/>
        </w:rPr>
      </w:pPr>
    </w:p>
    <w:p w:rsidR="00077F95" w:rsidRDefault="00077F95" w:rsidP="00077F95">
      <w:pPr>
        <w:ind w:left="120"/>
        <w:rPr>
          <w:sz w:val="20"/>
          <w:szCs w:val="20"/>
        </w:rPr>
      </w:pPr>
      <w:r>
        <w:rPr>
          <w:rFonts w:ascii="Arial" w:eastAsia="Arial" w:hAnsi="Arial" w:cs="Arial"/>
          <w:b/>
          <w:bCs/>
          <w:sz w:val="24"/>
          <w:szCs w:val="24"/>
        </w:rPr>
        <w:t>TAJUK</w:t>
      </w:r>
      <w:r>
        <w:rPr>
          <w:rFonts w:ascii="Arial" w:eastAsia="Arial" w:hAnsi="Arial" w:cs="Arial"/>
          <w:i/>
          <w:iCs/>
          <w:sz w:val="24"/>
          <w:szCs w:val="24"/>
        </w:rPr>
        <w:t>/TITLE</w:t>
      </w:r>
      <w:r>
        <w:rPr>
          <w:rFonts w:ascii="Arial" w:eastAsia="Arial" w:hAnsi="Arial" w:cs="Arial"/>
          <w:b/>
          <w:bCs/>
          <w:sz w:val="24"/>
          <w:szCs w:val="24"/>
        </w:rPr>
        <w:t xml:space="preserve"> : AKTIVITI KESEDARAN ALAM SEKITAR</w:t>
      </w:r>
    </w:p>
    <w:p w:rsidR="00077F95" w:rsidRDefault="00077F95" w:rsidP="00077F95">
      <w:pPr>
        <w:spacing w:line="200" w:lineRule="exact"/>
        <w:rPr>
          <w:sz w:val="20"/>
          <w:szCs w:val="20"/>
        </w:rPr>
      </w:pPr>
    </w:p>
    <w:p w:rsidR="00077F95" w:rsidRDefault="00077F95" w:rsidP="00077F95">
      <w:pPr>
        <w:spacing w:line="276" w:lineRule="exact"/>
        <w:rPr>
          <w:sz w:val="20"/>
          <w:szCs w:val="20"/>
        </w:rPr>
      </w:pPr>
    </w:p>
    <w:p w:rsidR="00077F95" w:rsidRDefault="00077F95" w:rsidP="00077F95">
      <w:pPr>
        <w:ind w:left="120"/>
        <w:rPr>
          <w:sz w:val="20"/>
          <w:szCs w:val="20"/>
        </w:rPr>
      </w:pPr>
      <w:r>
        <w:rPr>
          <w:rFonts w:ascii="Arial" w:eastAsia="Arial" w:hAnsi="Arial" w:cs="Arial"/>
          <w:b/>
          <w:bCs/>
          <w:sz w:val="24"/>
          <w:szCs w:val="24"/>
        </w:rPr>
        <w:t>TUJUAN</w:t>
      </w:r>
      <w:r>
        <w:rPr>
          <w:rFonts w:ascii="Arial" w:eastAsia="Arial" w:hAnsi="Arial" w:cs="Arial"/>
          <w:i/>
          <w:iCs/>
          <w:sz w:val="24"/>
          <w:szCs w:val="24"/>
        </w:rPr>
        <w:t>/PURPOSE</w:t>
      </w:r>
      <w:r>
        <w:rPr>
          <w:rFonts w:ascii="Arial" w:eastAsia="Arial" w:hAnsi="Arial" w:cs="Arial"/>
          <w:sz w:val="24"/>
          <w:szCs w:val="24"/>
        </w:rPr>
        <w:t>:</w:t>
      </w:r>
    </w:p>
    <w:p w:rsidR="00077F95" w:rsidRDefault="00077F95" w:rsidP="00077F95">
      <w:pPr>
        <w:spacing w:line="138" w:lineRule="exact"/>
        <w:rPr>
          <w:sz w:val="20"/>
          <w:szCs w:val="20"/>
        </w:rPr>
      </w:pPr>
    </w:p>
    <w:p w:rsidR="00077F95" w:rsidRDefault="00077F95" w:rsidP="00077F95">
      <w:pPr>
        <w:ind w:left="120"/>
        <w:rPr>
          <w:sz w:val="20"/>
          <w:szCs w:val="20"/>
        </w:rPr>
      </w:pPr>
      <w:r>
        <w:rPr>
          <w:rFonts w:ascii="Arial" w:eastAsia="Arial" w:hAnsi="Arial" w:cs="Arial"/>
          <w:b/>
          <w:bCs/>
          <w:sz w:val="24"/>
          <w:szCs w:val="24"/>
        </w:rPr>
        <w:t xml:space="preserve">Kertas Penerangan ini bertujuan untuk menerangkan mengenai </w:t>
      </w:r>
      <w:r>
        <w:rPr>
          <w:rFonts w:ascii="Arial" w:eastAsia="Arial" w:hAnsi="Arial" w:cs="Arial"/>
          <w:sz w:val="24"/>
          <w:szCs w:val="24"/>
        </w:rPr>
        <w:t>pemahaman konsep</w:t>
      </w:r>
    </w:p>
    <w:p w:rsidR="00077F95" w:rsidRDefault="00077F95" w:rsidP="00077F95">
      <w:pPr>
        <w:spacing w:line="142" w:lineRule="exact"/>
        <w:rPr>
          <w:sz w:val="20"/>
          <w:szCs w:val="20"/>
        </w:rPr>
      </w:pPr>
    </w:p>
    <w:p w:rsidR="00077F95" w:rsidRDefault="00077F95" w:rsidP="00077F95">
      <w:pPr>
        <w:spacing w:line="396" w:lineRule="auto"/>
        <w:ind w:left="120" w:right="20"/>
        <w:jc w:val="both"/>
        <w:rPr>
          <w:sz w:val="20"/>
          <w:szCs w:val="20"/>
        </w:rPr>
      </w:pPr>
      <w:r>
        <w:rPr>
          <w:rFonts w:ascii="Arial" w:eastAsia="Arial" w:hAnsi="Arial" w:cs="Arial"/>
          <w:sz w:val="24"/>
          <w:szCs w:val="24"/>
        </w:rPr>
        <w:t>kesedaran alam sekitar, memahami papan tanda yang berkaitan dengan kesedaran alam sekitar dan mematuhi Akta Alam Sekitar dan Peraturan.</w:t>
      </w: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333" w:lineRule="exact"/>
        <w:rPr>
          <w:sz w:val="20"/>
          <w:szCs w:val="20"/>
        </w:rPr>
      </w:pPr>
    </w:p>
    <w:p w:rsidR="00077F95" w:rsidRDefault="00077F95" w:rsidP="00077F95">
      <w:pPr>
        <w:ind w:right="-99"/>
        <w:jc w:val="center"/>
        <w:rPr>
          <w:sz w:val="20"/>
          <w:szCs w:val="20"/>
        </w:rPr>
      </w:pPr>
      <w:r>
        <w:rPr>
          <w:rFonts w:eastAsia="Times New Roman"/>
          <w:sz w:val="24"/>
          <w:szCs w:val="24"/>
        </w:rPr>
        <w:t>1</w:t>
      </w:r>
    </w:p>
    <w:p w:rsidR="00077F95" w:rsidRDefault="00077F95" w:rsidP="00077F95">
      <w:pPr>
        <w:sectPr w:rsidR="00077F95">
          <w:pgSz w:w="11900" w:h="16840"/>
          <w:pgMar w:top="1151" w:right="964" w:bottom="168" w:left="1180" w:header="0" w:footer="0" w:gutter="0"/>
          <w:cols w:space="720" w:equalWidth="0">
            <w:col w:w="976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077F95" w:rsidTr="00B33F85">
        <w:trPr>
          <w:trHeight w:val="272"/>
        </w:trPr>
        <w:tc>
          <w:tcPr>
            <w:tcW w:w="3080" w:type="dxa"/>
            <w:vMerge w:val="restart"/>
            <w:tcBorders>
              <w:top w:val="single" w:sz="8" w:space="0" w:color="auto"/>
              <w:left w:val="single" w:sz="8" w:space="0" w:color="auto"/>
              <w:right w:val="single" w:sz="8" w:space="0" w:color="auto"/>
            </w:tcBorders>
            <w:vAlign w:val="bottom"/>
          </w:tcPr>
          <w:p w:rsidR="00077F95" w:rsidRDefault="00077F95" w:rsidP="00B33F85">
            <w:pPr>
              <w:ind w:left="320"/>
              <w:rPr>
                <w:sz w:val="20"/>
                <w:szCs w:val="20"/>
              </w:rPr>
            </w:pPr>
            <w:bookmarkStart w:id="1" w:name="page491"/>
            <w:bookmarkEnd w:id="1"/>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077F95" w:rsidRDefault="00077F95" w:rsidP="00B33F85">
            <w:pPr>
              <w:ind w:left="80"/>
              <w:rPr>
                <w:sz w:val="20"/>
                <w:szCs w:val="20"/>
              </w:rPr>
            </w:pPr>
            <w:r>
              <w:rPr>
                <w:rFonts w:ascii="Arial" w:eastAsia="Arial" w:hAnsi="Arial" w:cs="Arial"/>
                <w:b/>
                <w:bCs/>
                <w:sz w:val="24"/>
                <w:szCs w:val="24"/>
              </w:rPr>
              <w:t>Z-009-1:2015–M04/P(2/2)</w:t>
            </w:r>
          </w:p>
        </w:tc>
        <w:tc>
          <w:tcPr>
            <w:tcW w:w="3420" w:type="dxa"/>
            <w:gridSpan w:val="2"/>
            <w:tcBorders>
              <w:top w:val="single" w:sz="8" w:space="0" w:color="auto"/>
              <w:right w:val="single" w:sz="8" w:space="0" w:color="auto"/>
            </w:tcBorders>
            <w:vAlign w:val="bottom"/>
          </w:tcPr>
          <w:p w:rsidR="00077F95" w:rsidRDefault="00077F95"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2</w:t>
            </w:r>
          </w:p>
        </w:tc>
        <w:tc>
          <w:tcPr>
            <w:tcW w:w="0" w:type="dxa"/>
            <w:vAlign w:val="bottom"/>
          </w:tcPr>
          <w:p w:rsidR="00077F95" w:rsidRDefault="00077F95" w:rsidP="00B33F85">
            <w:pPr>
              <w:rPr>
                <w:sz w:val="1"/>
                <w:szCs w:val="1"/>
              </w:rPr>
            </w:pPr>
          </w:p>
        </w:tc>
      </w:tr>
      <w:tr w:rsidR="00077F95" w:rsidTr="00B33F85">
        <w:trPr>
          <w:trHeight w:val="196"/>
        </w:trPr>
        <w:tc>
          <w:tcPr>
            <w:tcW w:w="3080" w:type="dxa"/>
            <w:vMerge/>
            <w:tcBorders>
              <w:left w:val="single" w:sz="8" w:space="0" w:color="auto"/>
              <w:right w:val="single" w:sz="8" w:space="0" w:color="auto"/>
            </w:tcBorders>
            <w:vAlign w:val="bottom"/>
          </w:tcPr>
          <w:p w:rsidR="00077F95" w:rsidRDefault="00077F95" w:rsidP="00B33F85">
            <w:pPr>
              <w:rPr>
                <w:sz w:val="17"/>
                <w:szCs w:val="17"/>
              </w:rPr>
            </w:pPr>
          </w:p>
        </w:tc>
        <w:tc>
          <w:tcPr>
            <w:tcW w:w="3460" w:type="dxa"/>
            <w:vMerge/>
            <w:tcBorders>
              <w:right w:val="single" w:sz="8" w:space="0" w:color="auto"/>
            </w:tcBorders>
            <w:vAlign w:val="bottom"/>
          </w:tcPr>
          <w:p w:rsidR="00077F95" w:rsidRDefault="00077F95" w:rsidP="00B33F85">
            <w:pPr>
              <w:rPr>
                <w:sz w:val="17"/>
                <w:szCs w:val="17"/>
              </w:rPr>
            </w:pPr>
          </w:p>
        </w:tc>
        <w:tc>
          <w:tcPr>
            <w:tcW w:w="1600" w:type="dxa"/>
            <w:vMerge w:val="restart"/>
            <w:vAlign w:val="bottom"/>
          </w:tcPr>
          <w:p w:rsidR="00077F95" w:rsidRDefault="00077F95"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077F95" w:rsidRDefault="00077F95" w:rsidP="00B33F85">
            <w:pPr>
              <w:ind w:right="700"/>
              <w:jc w:val="right"/>
              <w:rPr>
                <w:sz w:val="20"/>
                <w:szCs w:val="20"/>
              </w:rPr>
            </w:pPr>
            <w:r>
              <w:rPr>
                <w:rFonts w:ascii="Arial" w:eastAsia="Arial" w:hAnsi="Arial" w:cs="Arial"/>
                <w:sz w:val="24"/>
                <w:szCs w:val="24"/>
              </w:rPr>
              <w:t>:  9</w:t>
            </w:r>
          </w:p>
        </w:tc>
        <w:tc>
          <w:tcPr>
            <w:tcW w:w="0" w:type="dxa"/>
            <w:vAlign w:val="bottom"/>
          </w:tcPr>
          <w:p w:rsidR="00077F95" w:rsidRDefault="00077F95" w:rsidP="00B33F85">
            <w:pPr>
              <w:rPr>
                <w:sz w:val="1"/>
                <w:szCs w:val="1"/>
              </w:rPr>
            </w:pPr>
          </w:p>
        </w:tc>
      </w:tr>
      <w:tr w:rsidR="00077F95" w:rsidTr="00B33F85">
        <w:trPr>
          <w:trHeight w:val="103"/>
        </w:trPr>
        <w:tc>
          <w:tcPr>
            <w:tcW w:w="3080" w:type="dxa"/>
            <w:tcBorders>
              <w:left w:val="single" w:sz="8" w:space="0" w:color="auto"/>
              <w:bottom w:val="single" w:sz="8" w:space="0" w:color="auto"/>
              <w:right w:val="single" w:sz="8" w:space="0" w:color="auto"/>
            </w:tcBorders>
            <w:vAlign w:val="bottom"/>
          </w:tcPr>
          <w:p w:rsidR="00077F95" w:rsidRDefault="00077F95" w:rsidP="00B33F85">
            <w:pPr>
              <w:rPr>
                <w:sz w:val="8"/>
                <w:szCs w:val="8"/>
              </w:rPr>
            </w:pPr>
          </w:p>
        </w:tc>
        <w:tc>
          <w:tcPr>
            <w:tcW w:w="3460" w:type="dxa"/>
            <w:tcBorders>
              <w:bottom w:val="single" w:sz="8" w:space="0" w:color="auto"/>
              <w:right w:val="single" w:sz="8" w:space="0" w:color="auto"/>
            </w:tcBorders>
            <w:vAlign w:val="bottom"/>
          </w:tcPr>
          <w:p w:rsidR="00077F95" w:rsidRDefault="00077F95" w:rsidP="00B33F85">
            <w:pPr>
              <w:rPr>
                <w:sz w:val="8"/>
                <w:szCs w:val="8"/>
              </w:rPr>
            </w:pPr>
          </w:p>
        </w:tc>
        <w:tc>
          <w:tcPr>
            <w:tcW w:w="1600" w:type="dxa"/>
            <w:vMerge/>
            <w:tcBorders>
              <w:bottom w:val="single" w:sz="8" w:space="0" w:color="auto"/>
            </w:tcBorders>
            <w:vAlign w:val="bottom"/>
          </w:tcPr>
          <w:p w:rsidR="00077F95" w:rsidRDefault="00077F95" w:rsidP="00B33F85">
            <w:pPr>
              <w:rPr>
                <w:sz w:val="8"/>
                <w:szCs w:val="8"/>
              </w:rPr>
            </w:pPr>
          </w:p>
        </w:tc>
        <w:tc>
          <w:tcPr>
            <w:tcW w:w="1820" w:type="dxa"/>
            <w:vMerge/>
            <w:tcBorders>
              <w:bottom w:val="single" w:sz="8" w:space="0" w:color="auto"/>
              <w:right w:val="single" w:sz="8" w:space="0" w:color="auto"/>
            </w:tcBorders>
            <w:vAlign w:val="bottom"/>
          </w:tcPr>
          <w:p w:rsidR="00077F95" w:rsidRDefault="00077F95" w:rsidP="00B33F85">
            <w:pPr>
              <w:rPr>
                <w:sz w:val="8"/>
                <w:szCs w:val="8"/>
              </w:rPr>
            </w:pPr>
          </w:p>
        </w:tc>
        <w:tc>
          <w:tcPr>
            <w:tcW w:w="0" w:type="dxa"/>
            <w:vAlign w:val="bottom"/>
          </w:tcPr>
          <w:p w:rsidR="00077F95" w:rsidRDefault="00077F95" w:rsidP="00B33F85">
            <w:pPr>
              <w:rPr>
                <w:sz w:val="1"/>
                <w:szCs w:val="1"/>
              </w:rPr>
            </w:pPr>
          </w:p>
        </w:tc>
      </w:tr>
    </w:tbl>
    <w:p w:rsidR="00077F95" w:rsidRDefault="00077F95" w:rsidP="00077F95">
      <w:pPr>
        <w:spacing w:line="274" w:lineRule="exact"/>
        <w:rPr>
          <w:sz w:val="20"/>
          <w:szCs w:val="20"/>
        </w:rPr>
      </w:pPr>
    </w:p>
    <w:p w:rsidR="00077F95" w:rsidRDefault="00077F95" w:rsidP="00077F95">
      <w:pPr>
        <w:ind w:left="260"/>
        <w:rPr>
          <w:sz w:val="20"/>
          <w:szCs w:val="20"/>
        </w:rPr>
      </w:pPr>
      <w:r>
        <w:rPr>
          <w:rFonts w:ascii="Arial" w:eastAsia="Arial" w:hAnsi="Arial" w:cs="Arial"/>
          <w:b/>
          <w:bCs/>
          <w:sz w:val="24"/>
          <w:szCs w:val="24"/>
        </w:rPr>
        <w:t>PENERANGAN</w:t>
      </w:r>
      <w:r>
        <w:rPr>
          <w:rFonts w:ascii="Arial" w:eastAsia="Arial" w:hAnsi="Arial" w:cs="Arial"/>
          <w:i/>
          <w:iCs/>
          <w:sz w:val="24"/>
          <w:szCs w:val="24"/>
        </w:rPr>
        <w:t>/INFORMATION</w:t>
      </w:r>
      <w:r>
        <w:rPr>
          <w:rFonts w:ascii="Arial" w:eastAsia="Arial" w:hAnsi="Arial" w:cs="Arial"/>
          <w:sz w:val="24"/>
          <w:szCs w:val="24"/>
        </w:rPr>
        <w:t>:</w:t>
      </w:r>
    </w:p>
    <w:p w:rsidR="00077F95" w:rsidRDefault="00077F95" w:rsidP="00077F95">
      <w:pPr>
        <w:spacing w:line="200" w:lineRule="exact"/>
        <w:rPr>
          <w:sz w:val="20"/>
          <w:szCs w:val="20"/>
        </w:rPr>
      </w:pPr>
    </w:p>
    <w:p w:rsidR="00077F95" w:rsidRDefault="00077F95" w:rsidP="00077F95">
      <w:pPr>
        <w:spacing w:line="353" w:lineRule="exact"/>
        <w:rPr>
          <w:sz w:val="20"/>
          <w:szCs w:val="20"/>
        </w:rPr>
      </w:pPr>
    </w:p>
    <w:p w:rsidR="00077F95" w:rsidRDefault="00077F95" w:rsidP="00077F95">
      <w:pPr>
        <w:ind w:left="260"/>
        <w:rPr>
          <w:sz w:val="20"/>
          <w:szCs w:val="20"/>
        </w:rPr>
      </w:pPr>
      <w:r>
        <w:rPr>
          <w:rFonts w:ascii="Arial" w:eastAsia="Arial" w:hAnsi="Arial" w:cs="Arial"/>
          <w:b/>
          <w:bCs/>
          <w:sz w:val="24"/>
          <w:szCs w:val="24"/>
        </w:rPr>
        <w:t>1. Kesedaran Alam Sekitar</w:t>
      </w:r>
    </w:p>
    <w:p w:rsidR="00077F95" w:rsidRDefault="00077F95" w:rsidP="00077F95">
      <w:pPr>
        <w:spacing w:line="200" w:lineRule="exact"/>
        <w:rPr>
          <w:sz w:val="20"/>
          <w:szCs w:val="20"/>
        </w:rPr>
      </w:pPr>
    </w:p>
    <w:p w:rsidR="00077F95" w:rsidRDefault="00077F95" w:rsidP="00077F95">
      <w:pPr>
        <w:spacing w:line="355" w:lineRule="exact"/>
        <w:rPr>
          <w:sz w:val="20"/>
          <w:szCs w:val="20"/>
        </w:rPr>
      </w:pPr>
    </w:p>
    <w:p w:rsidR="00077F95" w:rsidRDefault="00077F95" w:rsidP="00077F95">
      <w:pPr>
        <w:spacing w:line="372" w:lineRule="auto"/>
        <w:ind w:left="660" w:right="620"/>
        <w:rPr>
          <w:sz w:val="20"/>
          <w:szCs w:val="20"/>
        </w:rPr>
      </w:pPr>
      <w:r>
        <w:rPr>
          <w:rFonts w:ascii="Arial" w:eastAsia="Arial" w:hAnsi="Arial" w:cs="Arial"/>
          <w:sz w:val="24"/>
          <w:szCs w:val="24"/>
        </w:rPr>
        <w:t>Alam sekitar merupakan segala elemen yang berada di sekeliling manusia. Akta Kualiti Alam Sekeliling 1974 mendefinasikan alam sekitar sebagai faktor-faktor disekeliling manusia termasuk tanah, air, atmosfera, iklim, bunyi, bau, rasa, faktor biologi serta faktor sosial.</w:t>
      </w:r>
    </w:p>
    <w:p w:rsidR="00077F95" w:rsidRDefault="00077F95" w:rsidP="00077F95">
      <w:pPr>
        <w:spacing w:line="359" w:lineRule="exact"/>
        <w:rPr>
          <w:sz w:val="20"/>
          <w:szCs w:val="20"/>
        </w:rPr>
      </w:pPr>
    </w:p>
    <w:p w:rsidR="00077F95" w:rsidRDefault="00077F95" w:rsidP="00077F95">
      <w:pPr>
        <w:spacing w:line="368" w:lineRule="auto"/>
        <w:ind w:left="660" w:right="180" w:firstLine="1"/>
        <w:rPr>
          <w:sz w:val="20"/>
          <w:szCs w:val="20"/>
        </w:rPr>
      </w:pPr>
      <w:r>
        <w:rPr>
          <w:rFonts w:ascii="Arial" w:eastAsia="Arial" w:hAnsi="Arial" w:cs="Arial"/>
          <w:sz w:val="24"/>
          <w:szCs w:val="24"/>
        </w:rPr>
        <w:t>1.1 Manusia dan alam sekitar saling memerlukan antara satu sama lain. Alam sekitar menawar dan menyediakan tapak, sumber dan bahan semula jadi kepada manusia bagi membolehkan kelangsungan hidup di muka bumi. Jadi pemeliharaan dan pemuliharaan alam sekitar merupakan konsep penting dalam pengurusan alam sekitar.</w:t>
      </w:r>
    </w:p>
    <w:p w:rsidR="00077F95" w:rsidRDefault="00077F95" w:rsidP="00077F95">
      <w:pPr>
        <w:spacing w:line="368" w:lineRule="exact"/>
        <w:rPr>
          <w:sz w:val="20"/>
          <w:szCs w:val="20"/>
        </w:rPr>
      </w:pPr>
    </w:p>
    <w:p w:rsidR="00077F95" w:rsidRDefault="00077F95" w:rsidP="00077F95">
      <w:pPr>
        <w:spacing w:line="366" w:lineRule="auto"/>
        <w:ind w:left="660" w:right="180"/>
        <w:rPr>
          <w:sz w:val="20"/>
          <w:szCs w:val="20"/>
        </w:rPr>
      </w:pPr>
      <w:r>
        <w:rPr>
          <w:rFonts w:ascii="Arial" w:eastAsia="Arial" w:hAnsi="Arial" w:cs="Arial"/>
          <w:sz w:val="24"/>
          <w:szCs w:val="24"/>
        </w:rPr>
        <w:t>1.2 Aktiviti manusia telah memberi kesan terhadap alam sekitar. Manusia telah menggunakan alam sekitar sehingga mengubah keimbangan dan kestabilan ekologi. Manusia menjadi lalai dan leka untuk menjaga kualiti alam sekitar kerana mementingkan pembangunan. Alam sekitar membalas setiap perbuatan manusia dengan peningkatan pelbagai bencana dan malapetaka seperti banjir, ttanah runtuhm kemarau, jerebu, hujan asid dan sebagainya.</w:t>
      </w:r>
    </w:p>
    <w:p w:rsidR="00077F95" w:rsidRDefault="00077F95" w:rsidP="00077F95">
      <w:pPr>
        <w:spacing w:line="369" w:lineRule="exact"/>
        <w:rPr>
          <w:sz w:val="20"/>
          <w:szCs w:val="20"/>
        </w:rPr>
      </w:pPr>
    </w:p>
    <w:p w:rsidR="00077F95" w:rsidRDefault="00077F95" w:rsidP="00077F95">
      <w:pPr>
        <w:ind w:left="260"/>
        <w:rPr>
          <w:sz w:val="20"/>
          <w:szCs w:val="20"/>
        </w:rPr>
      </w:pPr>
      <w:r>
        <w:rPr>
          <w:rFonts w:ascii="Arial" w:eastAsia="Arial" w:hAnsi="Arial" w:cs="Arial"/>
          <w:b/>
          <w:bCs/>
          <w:sz w:val="24"/>
          <w:szCs w:val="24"/>
        </w:rPr>
        <w:t>2. Konsep Aktiviti kesedaran alam sekitar</w:t>
      </w:r>
    </w:p>
    <w:p w:rsidR="00077F95" w:rsidRDefault="00077F95" w:rsidP="00077F95">
      <w:pPr>
        <w:spacing w:line="200" w:lineRule="exact"/>
        <w:rPr>
          <w:sz w:val="20"/>
          <w:szCs w:val="20"/>
        </w:rPr>
      </w:pPr>
    </w:p>
    <w:p w:rsidR="00077F95" w:rsidRDefault="00077F95" w:rsidP="00077F95">
      <w:pPr>
        <w:spacing w:line="355" w:lineRule="exact"/>
        <w:rPr>
          <w:sz w:val="20"/>
          <w:szCs w:val="20"/>
        </w:rPr>
      </w:pPr>
    </w:p>
    <w:p w:rsidR="00077F95" w:rsidRDefault="00077F95" w:rsidP="00077F95">
      <w:pPr>
        <w:spacing w:line="371" w:lineRule="auto"/>
        <w:ind w:left="600" w:right="380"/>
        <w:rPr>
          <w:sz w:val="20"/>
          <w:szCs w:val="20"/>
        </w:rPr>
      </w:pPr>
      <w:r>
        <w:rPr>
          <w:rFonts w:ascii="Arial" w:eastAsia="Arial" w:hAnsi="Arial" w:cs="Arial"/>
          <w:sz w:val="24"/>
          <w:szCs w:val="24"/>
        </w:rPr>
        <w:t>Asasnya langkah-langkah pengurusan alam sekitar bergantung kepada persekitaran tanah, udara dan air. Sebagai contoh, kerja-kerja penggalian akan menghasilkan cerun- cerun curam. Ini akan membawa kepada masalah hakisan tanah dan kualiti air.</w:t>
      </w:r>
    </w:p>
    <w:p w:rsidR="00077F95" w:rsidRDefault="00077F95" w:rsidP="00077F95">
      <w:pPr>
        <w:spacing w:line="364" w:lineRule="exact"/>
        <w:rPr>
          <w:sz w:val="20"/>
          <w:szCs w:val="20"/>
        </w:rPr>
      </w:pPr>
    </w:p>
    <w:p w:rsidR="00077F95" w:rsidRDefault="00077F95" w:rsidP="00077F95">
      <w:pPr>
        <w:spacing w:line="391" w:lineRule="auto"/>
        <w:ind w:left="600" w:right="180" w:firstLine="1"/>
        <w:rPr>
          <w:sz w:val="20"/>
          <w:szCs w:val="20"/>
        </w:rPr>
      </w:pPr>
      <w:r>
        <w:rPr>
          <w:rFonts w:ascii="Arial" w:eastAsia="Arial" w:hAnsi="Arial" w:cs="Arial"/>
          <w:sz w:val="23"/>
          <w:szCs w:val="23"/>
        </w:rPr>
        <w:t>2.1 Pencemaran alam sekitar dan kemerosotan ekologi menyebabkan kerugian ekonomi seperti pencemaran udara dan pencemaran air. Keadaan ini merupakan satu tekanan kepada kerajaan untuk memperkenalkan dan meningkatkan perlindungan alam sekitar dalam menghadapi cabaran bagi mengatasi kemerosotan alam sekitar.</w:t>
      </w:r>
    </w:p>
    <w:p w:rsidR="00077F95" w:rsidRDefault="00077F95" w:rsidP="00077F95">
      <w:pPr>
        <w:spacing w:line="346" w:lineRule="exact"/>
        <w:rPr>
          <w:sz w:val="20"/>
          <w:szCs w:val="20"/>
        </w:rPr>
      </w:pPr>
    </w:p>
    <w:p w:rsidR="00077F95" w:rsidRDefault="00077F95" w:rsidP="00077F95">
      <w:pPr>
        <w:ind w:right="-419"/>
        <w:jc w:val="center"/>
        <w:rPr>
          <w:sz w:val="20"/>
          <w:szCs w:val="20"/>
        </w:rPr>
      </w:pPr>
      <w:r>
        <w:rPr>
          <w:rFonts w:ascii="Arial" w:eastAsia="Arial" w:hAnsi="Arial" w:cs="Arial"/>
          <w:sz w:val="24"/>
          <w:szCs w:val="24"/>
        </w:rPr>
        <w:t>2.2 Bagi mewujudkan kesedaran terhadap alam sekitar, pendidikan alam sekitar perlu</w:t>
      </w:r>
    </w:p>
    <w:p w:rsidR="00077F95" w:rsidRDefault="00077F95" w:rsidP="00077F95">
      <w:pPr>
        <w:spacing w:line="240" w:lineRule="exact"/>
        <w:rPr>
          <w:sz w:val="20"/>
          <w:szCs w:val="20"/>
        </w:rPr>
      </w:pPr>
    </w:p>
    <w:p w:rsidR="00077F95" w:rsidRDefault="00077F95" w:rsidP="00077F95">
      <w:pPr>
        <w:ind w:right="-199"/>
        <w:jc w:val="center"/>
        <w:rPr>
          <w:sz w:val="20"/>
          <w:szCs w:val="20"/>
        </w:rPr>
      </w:pPr>
      <w:r>
        <w:rPr>
          <w:rFonts w:eastAsia="Times New Roman"/>
          <w:sz w:val="24"/>
          <w:szCs w:val="24"/>
        </w:rPr>
        <w:t>2</w:t>
      </w:r>
    </w:p>
    <w:p w:rsidR="00077F95" w:rsidRDefault="00077F95" w:rsidP="00077F95">
      <w:pPr>
        <w:sectPr w:rsidR="00077F95">
          <w:pgSz w:w="11900" w:h="16840"/>
          <w:pgMar w:top="361" w:right="924" w:bottom="168" w:left="104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077F95" w:rsidTr="00B33F85">
        <w:trPr>
          <w:trHeight w:val="272"/>
        </w:trPr>
        <w:tc>
          <w:tcPr>
            <w:tcW w:w="3080" w:type="dxa"/>
            <w:vMerge w:val="restart"/>
            <w:tcBorders>
              <w:top w:val="single" w:sz="8" w:space="0" w:color="auto"/>
              <w:left w:val="single" w:sz="8" w:space="0" w:color="auto"/>
              <w:right w:val="single" w:sz="8" w:space="0" w:color="auto"/>
            </w:tcBorders>
            <w:vAlign w:val="bottom"/>
          </w:tcPr>
          <w:p w:rsidR="00077F95" w:rsidRDefault="00077F95" w:rsidP="00B33F85">
            <w:pPr>
              <w:ind w:left="320"/>
              <w:rPr>
                <w:sz w:val="20"/>
                <w:szCs w:val="20"/>
              </w:rPr>
            </w:pPr>
            <w:bookmarkStart w:id="2" w:name="page492"/>
            <w:bookmarkEnd w:id="2"/>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077F95" w:rsidRDefault="00077F95" w:rsidP="00B33F85">
            <w:pPr>
              <w:ind w:left="80"/>
              <w:rPr>
                <w:sz w:val="20"/>
                <w:szCs w:val="20"/>
              </w:rPr>
            </w:pPr>
            <w:r>
              <w:rPr>
                <w:rFonts w:ascii="Arial" w:eastAsia="Arial" w:hAnsi="Arial" w:cs="Arial"/>
                <w:b/>
                <w:bCs/>
                <w:sz w:val="24"/>
                <w:szCs w:val="24"/>
              </w:rPr>
              <w:t>Z-009-1:2015–M04/P(2/2)</w:t>
            </w:r>
          </w:p>
        </w:tc>
        <w:tc>
          <w:tcPr>
            <w:tcW w:w="3420" w:type="dxa"/>
            <w:gridSpan w:val="2"/>
            <w:tcBorders>
              <w:top w:val="single" w:sz="8" w:space="0" w:color="auto"/>
              <w:right w:val="single" w:sz="8" w:space="0" w:color="auto"/>
            </w:tcBorders>
            <w:vAlign w:val="bottom"/>
          </w:tcPr>
          <w:p w:rsidR="00077F95" w:rsidRDefault="00077F95"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3</w:t>
            </w:r>
          </w:p>
        </w:tc>
        <w:tc>
          <w:tcPr>
            <w:tcW w:w="0" w:type="dxa"/>
            <w:vAlign w:val="bottom"/>
          </w:tcPr>
          <w:p w:rsidR="00077F95" w:rsidRDefault="00077F95" w:rsidP="00B33F85">
            <w:pPr>
              <w:rPr>
                <w:sz w:val="1"/>
                <w:szCs w:val="1"/>
              </w:rPr>
            </w:pPr>
          </w:p>
        </w:tc>
      </w:tr>
      <w:tr w:rsidR="00077F95" w:rsidTr="00B33F85">
        <w:trPr>
          <w:trHeight w:val="196"/>
        </w:trPr>
        <w:tc>
          <w:tcPr>
            <w:tcW w:w="3080" w:type="dxa"/>
            <w:vMerge/>
            <w:tcBorders>
              <w:left w:val="single" w:sz="8" w:space="0" w:color="auto"/>
              <w:right w:val="single" w:sz="8" w:space="0" w:color="auto"/>
            </w:tcBorders>
            <w:vAlign w:val="bottom"/>
          </w:tcPr>
          <w:p w:rsidR="00077F95" w:rsidRDefault="00077F95" w:rsidP="00B33F85">
            <w:pPr>
              <w:rPr>
                <w:sz w:val="17"/>
                <w:szCs w:val="17"/>
              </w:rPr>
            </w:pPr>
          </w:p>
        </w:tc>
        <w:tc>
          <w:tcPr>
            <w:tcW w:w="3460" w:type="dxa"/>
            <w:vMerge/>
            <w:tcBorders>
              <w:right w:val="single" w:sz="8" w:space="0" w:color="auto"/>
            </w:tcBorders>
            <w:vAlign w:val="bottom"/>
          </w:tcPr>
          <w:p w:rsidR="00077F95" w:rsidRDefault="00077F95" w:rsidP="00B33F85">
            <w:pPr>
              <w:rPr>
                <w:sz w:val="17"/>
                <w:szCs w:val="17"/>
              </w:rPr>
            </w:pPr>
          </w:p>
        </w:tc>
        <w:tc>
          <w:tcPr>
            <w:tcW w:w="1600" w:type="dxa"/>
            <w:vMerge w:val="restart"/>
            <w:vAlign w:val="bottom"/>
          </w:tcPr>
          <w:p w:rsidR="00077F95" w:rsidRDefault="00077F95"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077F95" w:rsidRDefault="00077F95" w:rsidP="00B33F85">
            <w:pPr>
              <w:ind w:right="700"/>
              <w:jc w:val="right"/>
              <w:rPr>
                <w:sz w:val="20"/>
                <w:szCs w:val="20"/>
              </w:rPr>
            </w:pPr>
            <w:r>
              <w:rPr>
                <w:rFonts w:ascii="Arial" w:eastAsia="Arial" w:hAnsi="Arial" w:cs="Arial"/>
                <w:sz w:val="24"/>
                <w:szCs w:val="24"/>
              </w:rPr>
              <w:t>:  9</w:t>
            </w:r>
          </w:p>
        </w:tc>
        <w:tc>
          <w:tcPr>
            <w:tcW w:w="0" w:type="dxa"/>
            <w:vAlign w:val="bottom"/>
          </w:tcPr>
          <w:p w:rsidR="00077F95" w:rsidRDefault="00077F95" w:rsidP="00B33F85">
            <w:pPr>
              <w:rPr>
                <w:sz w:val="1"/>
                <w:szCs w:val="1"/>
              </w:rPr>
            </w:pPr>
          </w:p>
        </w:tc>
      </w:tr>
      <w:tr w:rsidR="00077F95" w:rsidTr="00B33F85">
        <w:trPr>
          <w:trHeight w:val="103"/>
        </w:trPr>
        <w:tc>
          <w:tcPr>
            <w:tcW w:w="3080" w:type="dxa"/>
            <w:tcBorders>
              <w:left w:val="single" w:sz="8" w:space="0" w:color="auto"/>
              <w:bottom w:val="single" w:sz="8" w:space="0" w:color="auto"/>
              <w:right w:val="single" w:sz="8" w:space="0" w:color="auto"/>
            </w:tcBorders>
            <w:vAlign w:val="bottom"/>
          </w:tcPr>
          <w:p w:rsidR="00077F95" w:rsidRDefault="00077F95" w:rsidP="00B33F85">
            <w:pPr>
              <w:rPr>
                <w:sz w:val="8"/>
                <w:szCs w:val="8"/>
              </w:rPr>
            </w:pPr>
          </w:p>
        </w:tc>
        <w:tc>
          <w:tcPr>
            <w:tcW w:w="3460" w:type="dxa"/>
            <w:tcBorders>
              <w:bottom w:val="single" w:sz="8" w:space="0" w:color="auto"/>
              <w:right w:val="single" w:sz="8" w:space="0" w:color="auto"/>
            </w:tcBorders>
            <w:vAlign w:val="bottom"/>
          </w:tcPr>
          <w:p w:rsidR="00077F95" w:rsidRDefault="00077F95" w:rsidP="00B33F85">
            <w:pPr>
              <w:rPr>
                <w:sz w:val="8"/>
                <w:szCs w:val="8"/>
              </w:rPr>
            </w:pPr>
          </w:p>
        </w:tc>
        <w:tc>
          <w:tcPr>
            <w:tcW w:w="1600" w:type="dxa"/>
            <w:vMerge/>
            <w:tcBorders>
              <w:bottom w:val="single" w:sz="8" w:space="0" w:color="auto"/>
            </w:tcBorders>
            <w:vAlign w:val="bottom"/>
          </w:tcPr>
          <w:p w:rsidR="00077F95" w:rsidRDefault="00077F95" w:rsidP="00B33F85">
            <w:pPr>
              <w:rPr>
                <w:sz w:val="8"/>
                <w:szCs w:val="8"/>
              </w:rPr>
            </w:pPr>
          </w:p>
        </w:tc>
        <w:tc>
          <w:tcPr>
            <w:tcW w:w="1820" w:type="dxa"/>
            <w:vMerge/>
            <w:tcBorders>
              <w:bottom w:val="single" w:sz="8" w:space="0" w:color="auto"/>
              <w:right w:val="single" w:sz="8" w:space="0" w:color="auto"/>
            </w:tcBorders>
            <w:vAlign w:val="bottom"/>
          </w:tcPr>
          <w:p w:rsidR="00077F95" w:rsidRDefault="00077F95" w:rsidP="00B33F85">
            <w:pPr>
              <w:rPr>
                <w:sz w:val="8"/>
                <w:szCs w:val="8"/>
              </w:rPr>
            </w:pPr>
          </w:p>
        </w:tc>
        <w:tc>
          <w:tcPr>
            <w:tcW w:w="0" w:type="dxa"/>
            <w:vAlign w:val="bottom"/>
          </w:tcPr>
          <w:p w:rsidR="00077F95" w:rsidRDefault="00077F95" w:rsidP="00B33F85">
            <w:pPr>
              <w:rPr>
                <w:sz w:val="1"/>
                <w:szCs w:val="1"/>
              </w:rPr>
            </w:pPr>
          </w:p>
        </w:tc>
      </w:tr>
    </w:tbl>
    <w:p w:rsidR="00077F95" w:rsidRDefault="00077F95" w:rsidP="00077F95">
      <w:pPr>
        <w:spacing w:line="278" w:lineRule="exact"/>
        <w:rPr>
          <w:sz w:val="20"/>
          <w:szCs w:val="20"/>
        </w:rPr>
      </w:pPr>
    </w:p>
    <w:p w:rsidR="00077F95" w:rsidRDefault="00077F95" w:rsidP="00077F95">
      <w:pPr>
        <w:spacing w:line="378" w:lineRule="auto"/>
        <w:ind w:left="600" w:right="500"/>
        <w:rPr>
          <w:sz w:val="20"/>
          <w:szCs w:val="20"/>
        </w:rPr>
      </w:pPr>
      <w:r>
        <w:rPr>
          <w:rFonts w:ascii="Arial" w:eastAsia="Arial" w:hAnsi="Arial" w:cs="Arial"/>
          <w:sz w:val="24"/>
          <w:szCs w:val="24"/>
        </w:rPr>
        <w:t>diterapkan pada masyarakat. Pendidikan alam sekitar di definisikan sebagai satu proses untuk mewujudkan kesedaran dan pemahaman tentang isu-isu alam sekitar yang membawa kepada tindakan individu dan kumpulan yang bertanggungjawab.</w:t>
      </w:r>
    </w:p>
    <w:p w:rsidR="00077F95" w:rsidRDefault="00077F95" w:rsidP="00077F95">
      <w:pPr>
        <w:spacing w:line="352" w:lineRule="exact"/>
        <w:rPr>
          <w:sz w:val="20"/>
          <w:szCs w:val="20"/>
        </w:rPr>
      </w:pPr>
    </w:p>
    <w:p w:rsidR="00077F95" w:rsidRDefault="00077F95" w:rsidP="00077F95">
      <w:pPr>
        <w:spacing w:line="366" w:lineRule="auto"/>
        <w:ind w:left="600" w:right="500" w:firstLine="8"/>
        <w:rPr>
          <w:sz w:val="20"/>
          <w:szCs w:val="20"/>
        </w:rPr>
      </w:pPr>
      <w:r>
        <w:rPr>
          <w:rFonts w:ascii="Arial" w:eastAsia="Arial" w:hAnsi="Arial" w:cs="Arial"/>
          <w:sz w:val="24"/>
          <w:szCs w:val="24"/>
        </w:rPr>
        <w:t>2.3 Pendidikan ini dapat memberi tumpuan kepada proses yang menggalakkan pemikiran kritis, penyelesaian masalah, dan kemahiran membuat keputusan yang berkesan. Keperluan pendidikan untuk pembangunan lestari amat penting untuk generasi masa hadapan. Pendidikan untuk pembangunan lestari adalah usaha menyeluruh untuk meneroka kehidupan hari esok disebabkan kemusnahan yang di pelopori oleh generasi sekarang.</w:t>
      </w:r>
    </w:p>
    <w:p w:rsidR="00077F95" w:rsidRDefault="00077F95" w:rsidP="00077F95">
      <w:pPr>
        <w:spacing w:line="370" w:lineRule="exact"/>
        <w:rPr>
          <w:sz w:val="20"/>
          <w:szCs w:val="20"/>
        </w:rPr>
      </w:pPr>
    </w:p>
    <w:p w:rsidR="00077F95" w:rsidRDefault="00077F95" w:rsidP="00077F95">
      <w:pPr>
        <w:numPr>
          <w:ilvl w:val="0"/>
          <w:numId w:val="1"/>
        </w:numPr>
        <w:tabs>
          <w:tab w:val="left" w:pos="520"/>
        </w:tabs>
        <w:ind w:left="520" w:hanging="262"/>
        <w:rPr>
          <w:rFonts w:ascii="Arial" w:eastAsia="Arial" w:hAnsi="Arial" w:cs="Arial"/>
          <w:b/>
          <w:bCs/>
          <w:sz w:val="24"/>
          <w:szCs w:val="24"/>
        </w:rPr>
      </w:pPr>
      <w:r>
        <w:rPr>
          <w:rFonts w:ascii="Arial" w:eastAsia="Arial" w:hAnsi="Arial" w:cs="Arial"/>
          <w:b/>
          <w:bCs/>
          <w:sz w:val="24"/>
          <w:szCs w:val="24"/>
        </w:rPr>
        <w:t>Isu-isu Semasa Alam Sekitar</w:t>
      </w:r>
    </w:p>
    <w:p w:rsidR="00077F95" w:rsidRDefault="00077F95" w:rsidP="00077F95">
      <w:pPr>
        <w:spacing w:line="200" w:lineRule="exact"/>
        <w:rPr>
          <w:rFonts w:ascii="Arial" w:eastAsia="Arial" w:hAnsi="Arial" w:cs="Arial"/>
          <w:b/>
          <w:bCs/>
          <w:sz w:val="24"/>
          <w:szCs w:val="24"/>
        </w:rPr>
      </w:pPr>
    </w:p>
    <w:p w:rsidR="00077F95" w:rsidRDefault="00077F95" w:rsidP="00077F95">
      <w:pPr>
        <w:spacing w:line="354" w:lineRule="exact"/>
        <w:rPr>
          <w:rFonts w:ascii="Arial" w:eastAsia="Arial" w:hAnsi="Arial" w:cs="Arial"/>
          <w:b/>
          <w:bCs/>
          <w:sz w:val="24"/>
          <w:szCs w:val="24"/>
        </w:rPr>
      </w:pPr>
    </w:p>
    <w:p w:rsidR="00077F95" w:rsidRDefault="00077F95" w:rsidP="00077F95">
      <w:pPr>
        <w:spacing w:line="377" w:lineRule="auto"/>
        <w:ind w:left="520" w:right="200"/>
        <w:rPr>
          <w:rFonts w:ascii="Arial" w:eastAsia="Arial" w:hAnsi="Arial" w:cs="Arial"/>
          <w:b/>
          <w:bCs/>
          <w:sz w:val="24"/>
          <w:szCs w:val="24"/>
        </w:rPr>
      </w:pPr>
      <w:r>
        <w:rPr>
          <w:rFonts w:ascii="Arial" w:eastAsia="Arial" w:hAnsi="Arial" w:cs="Arial"/>
          <w:sz w:val="24"/>
          <w:szCs w:val="24"/>
        </w:rPr>
        <w:t>Isu-isu alam sekitar dan persekitaran berhubung rapat dengan kehidupan manusia masa kini dan masa akan datang. Sumber alam perlu dipelihara kerana isu kepupusan dan pengurangan sumber.</w:t>
      </w:r>
    </w:p>
    <w:p w:rsidR="00077F95" w:rsidRDefault="00077F95" w:rsidP="00077F95">
      <w:pPr>
        <w:spacing w:line="355" w:lineRule="exact"/>
        <w:rPr>
          <w:rFonts w:ascii="Arial" w:eastAsia="Arial" w:hAnsi="Arial" w:cs="Arial"/>
          <w:b/>
          <w:bCs/>
          <w:sz w:val="24"/>
          <w:szCs w:val="24"/>
        </w:rPr>
      </w:pPr>
    </w:p>
    <w:p w:rsidR="00077F95" w:rsidRDefault="00077F95" w:rsidP="00077F95">
      <w:pPr>
        <w:spacing w:line="368" w:lineRule="auto"/>
        <w:ind w:left="520" w:right="180"/>
        <w:rPr>
          <w:rFonts w:ascii="Arial" w:eastAsia="Arial" w:hAnsi="Arial" w:cs="Arial"/>
          <w:b/>
          <w:bCs/>
          <w:sz w:val="24"/>
          <w:szCs w:val="24"/>
        </w:rPr>
      </w:pPr>
      <w:r>
        <w:rPr>
          <w:rFonts w:ascii="Arial" w:eastAsia="Arial" w:hAnsi="Arial" w:cs="Arial"/>
          <w:sz w:val="24"/>
          <w:szCs w:val="24"/>
        </w:rPr>
        <w:t>3.1 Perkembangan teknologi menyebabkan sumber-sumber alam berkurang dan alam sekitar musnah. Teknologi moden yang digunakan dalam industri kejuruteraan dan pembuatan mempunyai kesan yang besar terhadap kehidupan manusia. Oleh kerana perubahan pesat dalam industri kejuruteraan dan pembuatan, alam sekitar juga mengalami perubahan secara drastik.</w:t>
      </w:r>
    </w:p>
    <w:p w:rsidR="00077F95" w:rsidRDefault="00077F95" w:rsidP="00077F95">
      <w:pPr>
        <w:spacing w:line="366" w:lineRule="exact"/>
        <w:rPr>
          <w:rFonts w:ascii="Arial" w:eastAsia="Arial" w:hAnsi="Arial" w:cs="Arial"/>
          <w:b/>
          <w:bCs/>
          <w:sz w:val="24"/>
          <w:szCs w:val="24"/>
        </w:rPr>
      </w:pPr>
    </w:p>
    <w:p w:rsidR="00077F95" w:rsidRDefault="00077F95" w:rsidP="00077F95">
      <w:pPr>
        <w:spacing w:line="371" w:lineRule="auto"/>
        <w:ind w:left="520" w:right="200" w:firstLine="1"/>
        <w:rPr>
          <w:rFonts w:ascii="Arial" w:eastAsia="Arial" w:hAnsi="Arial" w:cs="Arial"/>
          <w:b/>
          <w:bCs/>
          <w:sz w:val="24"/>
          <w:szCs w:val="24"/>
        </w:rPr>
      </w:pPr>
      <w:r>
        <w:rPr>
          <w:rFonts w:ascii="Arial" w:eastAsia="Arial" w:hAnsi="Arial" w:cs="Arial"/>
          <w:sz w:val="24"/>
          <w:szCs w:val="24"/>
        </w:rPr>
        <w:t>3.2 Industri pembuatan telah meningkatkan penggunaan bahan-bahan mentah seperti logam, plastik, minyak dan getah. Ini mendatangkan pelbagai kesan terhadap alam sekitar seperti kekotoran udara, kekurangan kualiti kebersihan air dan pencemaran tanah.</w:t>
      </w:r>
    </w:p>
    <w:p w:rsidR="00077F95" w:rsidRDefault="00077F95" w:rsidP="00077F95">
      <w:pPr>
        <w:spacing w:line="363" w:lineRule="exact"/>
        <w:rPr>
          <w:rFonts w:ascii="Arial" w:eastAsia="Arial" w:hAnsi="Arial" w:cs="Arial"/>
          <w:b/>
          <w:bCs/>
          <w:sz w:val="24"/>
          <w:szCs w:val="24"/>
        </w:rPr>
      </w:pPr>
    </w:p>
    <w:p w:rsidR="00077F95" w:rsidRDefault="00077F95" w:rsidP="00077F95">
      <w:pPr>
        <w:spacing w:line="367" w:lineRule="auto"/>
        <w:ind w:left="520" w:right="220"/>
        <w:rPr>
          <w:rFonts w:ascii="Arial" w:eastAsia="Arial" w:hAnsi="Arial" w:cs="Arial"/>
          <w:b/>
          <w:bCs/>
          <w:sz w:val="24"/>
          <w:szCs w:val="24"/>
        </w:rPr>
      </w:pPr>
      <w:r>
        <w:rPr>
          <w:rFonts w:ascii="Arial" w:eastAsia="Arial" w:hAnsi="Arial" w:cs="Arial"/>
          <w:sz w:val="24"/>
          <w:szCs w:val="24"/>
        </w:rPr>
        <w:t>3.3 Kemunculan pelbagai isu dan masaalah persekitaran telah menyedarkan manusia tentang keperluan dan kepentingan memelihara serta memulihara kesejahteraan alam sekitar melalui penggunaan secara berhemah terhadap sumber disamping berusaha mengatasi permasaalahan melalui kaedah pengurusan yang bersepadu, lestari dan berkesan.Diantara kaedah yang digunakan untuk memelihara dan memulihara alam sekitar adalah melalui perundangan, pendidikan, teknologi, ekologi dan ekonomi.</w:t>
      </w:r>
    </w:p>
    <w:p w:rsidR="00077F95" w:rsidRDefault="00077F95" w:rsidP="00077F95">
      <w:pPr>
        <w:spacing w:line="200" w:lineRule="exact"/>
        <w:rPr>
          <w:sz w:val="20"/>
          <w:szCs w:val="20"/>
        </w:rPr>
      </w:pPr>
    </w:p>
    <w:p w:rsidR="00077F95" w:rsidRDefault="00077F95" w:rsidP="00077F95">
      <w:pPr>
        <w:spacing w:line="268" w:lineRule="exact"/>
        <w:rPr>
          <w:sz w:val="20"/>
          <w:szCs w:val="20"/>
        </w:rPr>
      </w:pPr>
    </w:p>
    <w:p w:rsidR="00077F95" w:rsidRDefault="00077F95" w:rsidP="00077F95">
      <w:pPr>
        <w:ind w:right="-199"/>
        <w:jc w:val="center"/>
        <w:rPr>
          <w:sz w:val="20"/>
          <w:szCs w:val="20"/>
        </w:rPr>
      </w:pPr>
      <w:r>
        <w:rPr>
          <w:rFonts w:eastAsia="Times New Roman"/>
          <w:sz w:val="24"/>
          <w:szCs w:val="24"/>
        </w:rPr>
        <w:t>3</w:t>
      </w:r>
    </w:p>
    <w:p w:rsidR="00077F95" w:rsidRDefault="00077F95" w:rsidP="00077F95">
      <w:pPr>
        <w:sectPr w:rsidR="00077F95">
          <w:pgSz w:w="11900" w:h="16840"/>
          <w:pgMar w:top="361" w:right="924" w:bottom="168" w:left="104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077F95" w:rsidTr="00B33F85">
        <w:trPr>
          <w:trHeight w:val="272"/>
        </w:trPr>
        <w:tc>
          <w:tcPr>
            <w:tcW w:w="3080" w:type="dxa"/>
            <w:vMerge w:val="restart"/>
            <w:tcBorders>
              <w:top w:val="single" w:sz="8" w:space="0" w:color="auto"/>
              <w:left w:val="single" w:sz="8" w:space="0" w:color="auto"/>
              <w:right w:val="single" w:sz="8" w:space="0" w:color="auto"/>
            </w:tcBorders>
            <w:vAlign w:val="bottom"/>
          </w:tcPr>
          <w:p w:rsidR="00077F95" w:rsidRDefault="00077F95" w:rsidP="00B33F85">
            <w:pPr>
              <w:ind w:left="320"/>
              <w:rPr>
                <w:sz w:val="20"/>
                <w:szCs w:val="20"/>
              </w:rPr>
            </w:pPr>
            <w:bookmarkStart w:id="3" w:name="page493"/>
            <w:bookmarkEnd w:id="3"/>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077F95" w:rsidRDefault="00077F95" w:rsidP="00B33F85">
            <w:pPr>
              <w:ind w:left="80"/>
              <w:rPr>
                <w:sz w:val="20"/>
                <w:szCs w:val="20"/>
              </w:rPr>
            </w:pPr>
            <w:r>
              <w:rPr>
                <w:rFonts w:ascii="Arial" w:eastAsia="Arial" w:hAnsi="Arial" w:cs="Arial"/>
                <w:b/>
                <w:bCs/>
                <w:sz w:val="24"/>
                <w:szCs w:val="24"/>
              </w:rPr>
              <w:t>Z-009-1:2015–M04/P(2/2)</w:t>
            </w:r>
          </w:p>
        </w:tc>
        <w:tc>
          <w:tcPr>
            <w:tcW w:w="3420" w:type="dxa"/>
            <w:gridSpan w:val="2"/>
            <w:tcBorders>
              <w:top w:val="single" w:sz="8" w:space="0" w:color="auto"/>
              <w:right w:val="single" w:sz="8" w:space="0" w:color="auto"/>
            </w:tcBorders>
            <w:vAlign w:val="bottom"/>
          </w:tcPr>
          <w:p w:rsidR="00077F95" w:rsidRDefault="00077F95"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4</w:t>
            </w:r>
          </w:p>
        </w:tc>
        <w:tc>
          <w:tcPr>
            <w:tcW w:w="0" w:type="dxa"/>
            <w:vAlign w:val="bottom"/>
          </w:tcPr>
          <w:p w:rsidR="00077F95" w:rsidRDefault="00077F95" w:rsidP="00B33F85">
            <w:pPr>
              <w:rPr>
                <w:sz w:val="1"/>
                <w:szCs w:val="1"/>
              </w:rPr>
            </w:pPr>
          </w:p>
        </w:tc>
      </w:tr>
      <w:tr w:rsidR="00077F95" w:rsidTr="00B33F85">
        <w:trPr>
          <w:trHeight w:val="196"/>
        </w:trPr>
        <w:tc>
          <w:tcPr>
            <w:tcW w:w="3080" w:type="dxa"/>
            <w:vMerge/>
            <w:tcBorders>
              <w:left w:val="single" w:sz="8" w:space="0" w:color="auto"/>
              <w:right w:val="single" w:sz="8" w:space="0" w:color="auto"/>
            </w:tcBorders>
            <w:vAlign w:val="bottom"/>
          </w:tcPr>
          <w:p w:rsidR="00077F95" w:rsidRDefault="00077F95" w:rsidP="00B33F85">
            <w:pPr>
              <w:rPr>
                <w:sz w:val="17"/>
                <w:szCs w:val="17"/>
              </w:rPr>
            </w:pPr>
          </w:p>
        </w:tc>
        <w:tc>
          <w:tcPr>
            <w:tcW w:w="3460" w:type="dxa"/>
            <w:vMerge/>
            <w:tcBorders>
              <w:right w:val="single" w:sz="8" w:space="0" w:color="auto"/>
            </w:tcBorders>
            <w:vAlign w:val="bottom"/>
          </w:tcPr>
          <w:p w:rsidR="00077F95" w:rsidRDefault="00077F95" w:rsidP="00B33F85">
            <w:pPr>
              <w:rPr>
                <w:sz w:val="17"/>
                <w:szCs w:val="17"/>
              </w:rPr>
            </w:pPr>
          </w:p>
        </w:tc>
        <w:tc>
          <w:tcPr>
            <w:tcW w:w="1600" w:type="dxa"/>
            <w:vMerge w:val="restart"/>
            <w:vAlign w:val="bottom"/>
          </w:tcPr>
          <w:p w:rsidR="00077F95" w:rsidRDefault="00077F95"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077F95" w:rsidRDefault="00077F95" w:rsidP="00B33F85">
            <w:pPr>
              <w:ind w:right="700"/>
              <w:jc w:val="right"/>
              <w:rPr>
                <w:sz w:val="20"/>
                <w:szCs w:val="20"/>
              </w:rPr>
            </w:pPr>
            <w:r>
              <w:rPr>
                <w:rFonts w:ascii="Arial" w:eastAsia="Arial" w:hAnsi="Arial" w:cs="Arial"/>
                <w:sz w:val="24"/>
                <w:szCs w:val="24"/>
              </w:rPr>
              <w:t>:  9</w:t>
            </w:r>
          </w:p>
        </w:tc>
        <w:tc>
          <w:tcPr>
            <w:tcW w:w="0" w:type="dxa"/>
            <w:vAlign w:val="bottom"/>
          </w:tcPr>
          <w:p w:rsidR="00077F95" w:rsidRDefault="00077F95" w:rsidP="00B33F85">
            <w:pPr>
              <w:rPr>
                <w:sz w:val="1"/>
                <w:szCs w:val="1"/>
              </w:rPr>
            </w:pPr>
          </w:p>
        </w:tc>
      </w:tr>
      <w:tr w:rsidR="00077F95" w:rsidTr="00B33F85">
        <w:trPr>
          <w:trHeight w:val="103"/>
        </w:trPr>
        <w:tc>
          <w:tcPr>
            <w:tcW w:w="3080" w:type="dxa"/>
            <w:tcBorders>
              <w:left w:val="single" w:sz="8" w:space="0" w:color="auto"/>
              <w:bottom w:val="single" w:sz="8" w:space="0" w:color="auto"/>
              <w:right w:val="single" w:sz="8" w:space="0" w:color="auto"/>
            </w:tcBorders>
            <w:vAlign w:val="bottom"/>
          </w:tcPr>
          <w:p w:rsidR="00077F95" w:rsidRDefault="00077F95" w:rsidP="00B33F85">
            <w:pPr>
              <w:rPr>
                <w:sz w:val="8"/>
                <w:szCs w:val="8"/>
              </w:rPr>
            </w:pPr>
          </w:p>
        </w:tc>
        <w:tc>
          <w:tcPr>
            <w:tcW w:w="3460" w:type="dxa"/>
            <w:tcBorders>
              <w:bottom w:val="single" w:sz="8" w:space="0" w:color="auto"/>
              <w:right w:val="single" w:sz="8" w:space="0" w:color="auto"/>
            </w:tcBorders>
            <w:vAlign w:val="bottom"/>
          </w:tcPr>
          <w:p w:rsidR="00077F95" w:rsidRDefault="00077F95" w:rsidP="00B33F85">
            <w:pPr>
              <w:rPr>
                <w:sz w:val="8"/>
                <w:szCs w:val="8"/>
              </w:rPr>
            </w:pPr>
          </w:p>
        </w:tc>
        <w:tc>
          <w:tcPr>
            <w:tcW w:w="1600" w:type="dxa"/>
            <w:vMerge/>
            <w:tcBorders>
              <w:bottom w:val="single" w:sz="8" w:space="0" w:color="auto"/>
            </w:tcBorders>
            <w:vAlign w:val="bottom"/>
          </w:tcPr>
          <w:p w:rsidR="00077F95" w:rsidRDefault="00077F95" w:rsidP="00B33F85">
            <w:pPr>
              <w:rPr>
                <w:sz w:val="8"/>
                <w:szCs w:val="8"/>
              </w:rPr>
            </w:pPr>
          </w:p>
        </w:tc>
        <w:tc>
          <w:tcPr>
            <w:tcW w:w="1820" w:type="dxa"/>
            <w:vMerge/>
            <w:tcBorders>
              <w:bottom w:val="single" w:sz="8" w:space="0" w:color="auto"/>
              <w:right w:val="single" w:sz="8" w:space="0" w:color="auto"/>
            </w:tcBorders>
            <w:vAlign w:val="bottom"/>
          </w:tcPr>
          <w:p w:rsidR="00077F95" w:rsidRDefault="00077F95" w:rsidP="00B33F85">
            <w:pPr>
              <w:rPr>
                <w:sz w:val="8"/>
                <w:szCs w:val="8"/>
              </w:rPr>
            </w:pPr>
          </w:p>
        </w:tc>
        <w:tc>
          <w:tcPr>
            <w:tcW w:w="0" w:type="dxa"/>
            <w:vAlign w:val="bottom"/>
          </w:tcPr>
          <w:p w:rsidR="00077F95" w:rsidRDefault="00077F95" w:rsidP="00B33F85">
            <w:pPr>
              <w:rPr>
                <w:sz w:val="1"/>
                <w:szCs w:val="1"/>
              </w:rPr>
            </w:pPr>
          </w:p>
        </w:tc>
      </w:tr>
    </w:tbl>
    <w:p w:rsidR="00077F95" w:rsidRDefault="00077F95" w:rsidP="00077F95">
      <w:pPr>
        <w:spacing w:line="278" w:lineRule="exact"/>
        <w:rPr>
          <w:sz w:val="20"/>
          <w:szCs w:val="20"/>
        </w:rPr>
      </w:pPr>
    </w:p>
    <w:p w:rsidR="00077F95" w:rsidRDefault="00077F95" w:rsidP="00077F95">
      <w:pPr>
        <w:ind w:left="520"/>
        <w:rPr>
          <w:sz w:val="20"/>
          <w:szCs w:val="20"/>
        </w:rPr>
      </w:pPr>
      <w:r>
        <w:rPr>
          <w:rFonts w:ascii="Arial" w:eastAsia="Arial" w:hAnsi="Arial" w:cs="Arial"/>
          <w:sz w:val="24"/>
          <w:szCs w:val="24"/>
        </w:rPr>
        <w:t>3.4 Diantara isu-isu alam sekitar yang berpunca daripada perbuatan manusia adalah</w:t>
      </w:r>
    </w:p>
    <w:p w:rsidR="00077F95" w:rsidRDefault="00077F95" w:rsidP="00077F95">
      <w:pPr>
        <w:spacing w:line="138" w:lineRule="exact"/>
        <w:rPr>
          <w:sz w:val="20"/>
          <w:szCs w:val="20"/>
        </w:rPr>
      </w:pPr>
    </w:p>
    <w:p w:rsidR="00077F95" w:rsidRDefault="00077F95" w:rsidP="00077F95">
      <w:pPr>
        <w:numPr>
          <w:ilvl w:val="4"/>
          <w:numId w:val="2"/>
        </w:numPr>
        <w:tabs>
          <w:tab w:val="left" w:pos="1440"/>
        </w:tabs>
        <w:ind w:left="1440" w:hanging="204"/>
        <w:rPr>
          <w:rFonts w:ascii="Arial" w:eastAsia="Arial" w:hAnsi="Arial" w:cs="Arial"/>
          <w:sz w:val="24"/>
          <w:szCs w:val="24"/>
        </w:rPr>
      </w:pPr>
      <w:r>
        <w:rPr>
          <w:rFonts w:ascii="Arial" w:eastAsia="Arial" w:hAnsi="Arial" w:cs="Arial"/>
          <w:sz w:val="24"/>
          <w:szCs w:val="24"/>
        </w:rPr>
        <w:t>Pencemaran.</w:t>
      </w:r>
    </w:p>
    <w:p w:rsidR="00077F95" w:rsidRDefault="00077F95" w:rsidP="00077F95">
      <w:pPr>
        <w:spacing w:line="138" w:lineRule="exact"/>
        <w:rPr>
          <w:rFonts w:ascii="Arial" w:eastAsia="Arial" w:hAnsi="Arial" w:cs="Arial"/>
          <w:sz w:val="24"/>
          <w:szCs w:val="24"/>
        </w:rPr>
      </w:pPr>
    </w:p>
    <w:p w:rsidR="00077F95" w:rsidRDefault="00077F95" w:rsidP="00077F95">
      <w:pPr>
        <w:numPr>
          <w:ilvl w:val="3"/>
          <w:numId w:val="3"/>
        </w:numPr>
        <w:tabs>
          <w:tab w:val="left" w:pos="1420"/>
        </w:tabs>
        <w:ind w:left="1420" w:hanging="251"/>
        <w:rPr>
          <w:rFonts w:ascii="Arial" w:eastAsia="Arial" w:hAnsi="Arial" w:cs="Arial"/>
          <w:sz w:val="24"/>
          <w:szCs w:val="24"/>
        </w:rPr>
      </w:pPr>
      <w:r>
        <w:rPr>
          <w:rFonts w:ascii="Arial" w:eastAsia="Arial" w:hAnsi="Arial" w:cs="Arial"/>
          <w:sz w:val="24"/>
          <w:szCs w:val="24"/>
        </w:rPr>
        <w:t>Perubahan iklim.</w:t>
      </w:r>
    </w:p>
    <w:p w:rsidR="00077F95" w:rsidRDefault="00077F95" w:rsidP="00077F95">
      <w:pPr>
        <w:spacing w:line="138" w:lineRule="exact"/>
        <w:rPr>
          <w:rFonts w:ascii="Arial" w:eastAsia="Arial" w:hAnsi="Arial" w:cs="Arial"/>
          <w:sz w:val="24"/>
          <w:szCs w:val="24"/>
        </w:rPr>
      </w:pPr>
    </w:p>
    <w:p w:rsidR="00077F95" w:rsidRDefault="00077F95" w:rsidP="00077F95">
      <w:pPr>
        <w:numPr>
          <w:ilvl w:val="2"/>
          <w:numId w:val="4"/>
        </w:numPr>
        <w:tabs>
          <w:tab w:val="left" w:pos="1400"/>
        </w:tabs>
        <w:ind w:left="1400" w:hanging="298"/>
        <w:rPr>
          <w:rFonts w:ascii="Arial" w:eastAsia="Arial" w:hAnsi="Arial" w:cs="Arial"/>
          <w:sz w:val="24"/>
          <w:szCs w:val="24"/>
        </w:rPr>
      </w:pPr>
      <w:r>
        <w:rPr>
          <w:rFonts w:ascii="Arial" w:eastAsia="Arial" w:hAnsi="Arial" w:cs="Arial"/>
          <w:sz w:val="24"/>
          <w:szCs w:val="24"/>
        </w:rPr>
        <w:t>Pemanasan global</w:t>
      </w:r>
    </w:p>
    <w:p w:rsidR="00077F95" w:rsidRDefault="00077F95" w:rsidP="00077F95">
      <w:pPr>
        <w:spacing w:line="138" w:lineRule="exact"/>
        <w:rPr>
          <w:rFonts w:ascii="Arial" w:eastAsia="Arial" w:hAnsi="Arial" w:cs="Arial"/>
          <w:sz w:val="24"/>
          <w:szCs w:val="24"/>
        </w:rPr>
      </w:pPr>
    </w:p>
    <w:p w:rsidR="00077F95" w:rsidRDefault="00077F95" w:rsidP="00077F95">
      <w:pPr>
        <w:numPr>
          <w:ilvl w:val="2"/>
          <w:numId w:val="4"/>
        </w:numPr>
        <w:tabs>
          <w:tab w:val="left" w:pos="1420"/>
        </w:tabs>
        <w:ind w:left="1420" w:hanging="318"/>
        <w:rPr>
          <w:rFonts w:ascii="Arial" w:eastAsia="Arial" w:hAnsi="Arial" w:cs="Arial"/>
          <w:sz w:val="24"/>
          <w:szCs w:val="24"/>
        </w:rPr>
      </w:pPr>
      <w:r>
        <w:rPr>
          <w:rFonts w:ascii="Arial" w:eastAsia="Arial" w:hAnsi="Arial" w:cs="Arial"/>
          <w:sz w:val="24"/>
          <w:szCs w:val="24"/>
        </w:rPr>
        <w:t>Pembasmian hutan</w:t>
      </w:r>
    </w:p>
    <w:p w:rsidR="00077F95" w:rsidRDefault="00077F95" w:rsidP="00077F95">
      <w:pPr>
        <w:spacing w:line="138" w:lineRule="exact"/>
        <w:rPr>
          <w:rFonts w:ascii="Arial" w:eastAsia="Arial" w:hAnsi="Arial" w:cs="Arial"/>
          <w:sz w:val="24"/>
          <w:szCs w:val="24"/>
        </w:rPr>
      </w:pPr>
    </w:p>
    <w:p w:rsidR="00077F95" w:rsidRDefault="00077F95" w:rsidP="00077F95">
      <w:pPr>
        <w:numPr>
          <w:ilvl w:val="3"/>
          <w:numId w:val="4"/>
        </w:numPr>
        <w:tabs>
          <w:tab w:val="left" w:pos="1440"/>
        </w:tabs>
        <w:ind w:left="1440" w:hanging="271"/>
        <w:rPr>
          <w:rFonts w:ascii="Arial" w:eastAsia="Arial" w:hAnsi="Arial" w:cs="Arial"/>
          <w:sz w:val="24"/>
          <w:szCs w:val="24"/>
        </w:rPr>
      </w:pPr>
      <w:r>
        <w:rPr>
          <w:rFonts w:ascii="Arial" w:eastAsia="Arial" w:hAnsi="Arial" w:cs="Arial"/>
          <w:sz w:val="24"/>
          <w:szCs w:val="24"/>
        </w:rPr>
        <w:t>Pertambahan penduduk</w:t>
      </w:r>
    </w:p>
    <w:p w:rsidR="00077F95" w:rsidRDefault="00077F95" w:rsidP="00077F95">
      <w:pPr>
        <w:spacing w:line="138" w:lineRule="exact"/>
        <w:rPr>
          <w:rFonts w:ascii="Arial" w:eastAsia="Arial" w:hAnsi="Arial" w:cs="Arial"/>
          <w:sz w:val="24"/>
          <w:szCs w:val="24"/>
        </w:rPr>
      </w:pPr>
    </w:p>
    <w:p w:rsidR="00077F95" w:rsidRDefault="00077F95" w:rsidP="00077F95">
      <w:pPr>
        <w:numPr>
          <w:ilvl w:val="2"/>
          <w:numId w:val="5"/>
        </w:numPr>
        <w:tabs>
          <w:tab w:val="left" w:pos="1420"/>
        </w:tabs>
        <w:ind w:left="1420" w:hanging="318"/>
        <w:rPr>
          <w:rFonts w:ascii="Arial" w:eastAsia="Arial" w:hAnsi="Arial" w:cs="Arial"/>
          <w:sz w:val="24"/>
          <w:szCs w:val="24"/>
        </w:rPr>
      </w:pPr>
      <w:r>
        <w:rPr>
          <w:rFonts w:ascii="Arial" w:eastAsia="Arial" w:hAnsi="Arial" w:cs="Arial"/>
          <w:sz w:val="24"/>
          <w:szCs w:val="24"/>
        </w:rPr>
        <w:t>Bahan buangan.</w:t>
      </w:r>
    </w:p>
    <w:p w:rsidR="00077F95" w:rsidRDefault="00077F95" w:rsidP="00077F95">
      <w:pPr>
        <w:spacing w:line="138" w:lineRule="exact"/>
        <w:rPr>
          <w:rFonts w:ascii="Arial" w:eastAsia="Arial" w:hAnsi="Arial" w:cs="Arial"/>
          <w:sz w:val="24"/>
          <w:szCs w:val="24"/>
        </w:rPr>
      </w:pPr>
    </w:p>
    <w:p w:rsidR="00077F95" w:rsidRDefault="00077F95" w:rsidP="00077F95">
      <w:pPr>
        <w:numPr>
          <w:ilvl w:val="1"/>
          <w:numId w:val="6"/>
        </w:numPr>
        <w:tabs>
          <w:tab w:val="left" w:pos="1400"/>
        </w:tabs>
        <w:ind w:left="1400" w:hanging="365"/>
        <w:rPr>
          <w:rFonts w:ascii="Arial" w:eastAsia="Arial" w:hAnsi="Arial" w:cs="Arial"/>
          <w:sz w:val="24"/>
          <w:szCs w:val="24"/>
        </w:rPr>
      </w:pPr>
      <w:r>
        <w:rPr>
          <w:rFonts w:ascii="Arial" w:eastAsia="Arial" w:hAnsi="Arial" w:cs="Arial"/>
          <w:sz w:val="24"/>
          <w:szCs w:val="24"/>
        </w:rPr>
        <w:t>Hujan asid</w:t>
      </w:r>
    </w:p>
    <w:p w:rsidR="00077F95" w:rsidRDefault="00077F95" w:rsidP="00077F95">
      <w:pPr>
        <w:spacing w:line="138" w:lineRule="exact"/>
        <w:rPr>
          <w:rFonts w:ascii="Arial" w:eastAsia="Arial" w:hAnsi="Arial" w:cs="Arial"/>
          <w:sz w:val="24"/>
          <w:szCs w:val="24"/>
        </w:rPr>
      </w:pPr>
    </w:p>
    <w:p w:rsidR="00077F95" w:rsidRDefault="00077F95" w:rsidP="00077F95">
      <w:pPr>
        <w:numPr>
          <w:ilvl w:val="0"/>
          <w:numId w:val="7"/>
        </w:numPr>
        <w:tabs>
          <w:tab w:val="left" w:pos="1400"/>
        </w:tabs>
        <w:ind w:left="1400" w:hanging="432"/>
        <w:rPr>
          <w:rFonts w:ascii="Arial" w:eastAsia="Arial" w:hAnsi="Arial" w:cs="Arial"/>
          <w:sz w:val="24"/>
          <w:szCs w:val="24"/>
        </w:rPr>
      </w:pPr>
      <w:r>
        <w:rPr>
          <w:rFonts w:ascii="Arial" w:eastAsia="Arial" w:hAnsi="Arial" w:cs="Arial"/>
          <w:sz w:val="24"/>
          <w:szCs w:val="24"/>
        </w:rPr>
        <w:t>Penipisan lapisan ozon</w:t>
      </w:r>
    </w:p>
    <w:p w:rsidR="00077F95" w:rsidRDefault="00077F95" w:rsidP="00077F95">
      <w:pPr>
        <w:spacing w:line="138" w:lineRule="exact"/>
        <w:rPr>
          <w:rFonts w:ascii="Arial" w:eastAsia="Arial" w:hAnsi="Arial" w:cs="Arial"/>
          <w:sz w:val="24"/>
          <w:szCs w:val="24"/>
        </w:rPr>
      </w:pPr>
    </w:p>
    <w:p w:rsidR="00077F95" w:rsidRDefault="00077F95" w:rsidP="00077F95">
      <w:pPr>
        <w:numPr>
          <w:ilvl w:val="2"/>
          <w:numId w:val="7"/>
        </w:numPr>
        <w:tabs>
          <w:tab w:val="left" w:pos="1420"/>
        </w:tabs>
        <w:ind w:left="1420" w:hanging="318"/>
        <w:rPr>
          <w:rFonts w:ascii="Arial" w:eastAsia="Arial" w:hAnsi="Arial" w:cs="Arial"/>
          <w:sz w:val="24"/>
          <w:szCs w:val="24"/>
        </w:rPr>
      </w:pPr>
      <w:r>
        <w:rPr>
          <w:rFonts w:ascii="Arial" w:eastAsia="Arial" w:hAnsi="Arial" w:cs="Arial"/>
          <w:sz w:val="24"/>
          <w:szCs w:val="24"/>
        </w:rPr>
        <w:t>Pertumbuhan bandar</w:t>
      </w:r>
    </w:p>
    <w:p w:rsidR="00077F95" w:rsidRDefault="00077F95" w:rsidP="00077F95">
      <w:pPr>
        <w:spacing w:line="200" w:lineRule="exact"/>
        <w:rPr>
          <w:sz w:val="20"/>
          <w:szCs w:val="20"/>
        </w:rPr>
      </w:pPr>
    </w:p>
    <w:p w:rsidR="00077F95" w:rsidRDefault="00077F95" w:rsidP="00077F95">
      <w:pPr>
        <w:spacing w:line="352" w:lineRule="exact"/>
        <w:rPr>
          <w:sz w:val="20"/>
          <w:szCs w:val="20"/>
        </w:rPr>
      </w:pPr>
    </w:p>
    <w:p w:rsidR="00077F95" w:rsidRDefault="00077F95" w:rsidP="00077F95">
      <w:pPr>
        <w:ind w:left="1400"/>
        <w:rPr>
          <w:sz w:val="20"/>
          <w:szCs w:val="20"/>
        </w:rPr>
      </w:pPr>
      <w:r>
        <w:rPr>
          <w:rFonts w:ascii="Arial" w:eastAsia="Arial" w:hAnsi="Arial" w:cs="Arial"/>
          <w:sz w:val="24"/>
          <w:szCs w:val="24"/>
        </w:rPr>
        <w:t>a) Pencemaran</w:t>
      </w:r>
    </w:p>
    <w:p w:rsidR="00077F95" w:rsidRDefault="00077F95" w:rsidP="00077F95">
      <w:pPr>
        <w:spacing w:line="138" w:lineRule="exact"/>
        <w:rPr>
          <w:sz w:val="20"/>
          <w:szCs w:val="20"/>
        </w:rPr>
      </w:pPr>
    </w:p>
    <w:p w:rsidR="00077F95" w:rsidRDefault="00077F95" w:rsidP="00077F95">
      <w:pPr>
        <w:spacing w:line="363" w:lineRule="auto"/>
        <w:ind w:left="1600" w:right="120" w:firstLine="1"/>
        <w:rPr>
          <w:sz w:val="20"/>
          <w:szCs w:val="20"/>
        </w:rPr>
      </w:pPr>
      <w:r>
        <w:rPr>
          <w:rFonts w:ascii="Arial" w:eastAsia="Arial" w:hAnsi="Arial" w:cs="Arial"/>
          <w:sz w:val="24"/>
          <w:szCs w:val="24"/>
        </w:rPr>
        <w:t>Pencemaran alam sekitar boleh didefinisikan sebagai suatu tindakan yang mengotorkan alam sehingga boleh menjejaskan ekosistem di muka bumi ini. Tindakan manusia adalah punca utama pencemaran. Ini disebabkan kehendak pembangunan ekonomi telah merosakkan ekosistem semula jadi. Ia tidak terhad kepada air, tanah dan bunyi, tetapi juga kepada cahaya, visual, titik punca dan bukan titik punca. Asasnya pencemaran air berlaku disebabkan oleh tumpahan minyak, air limpahan bandar dan lambakan di lautan. Pencemaran udara berpunca daripada pembakaran bahan api fosil, kebocoran hidraulik dan asap yang dikeluarkan oleh kenderaan.Pencemaran air dan tanah kebanyakannya berpunca daripada sisa industri.</w:t>
      </w:r>
    </w:p>
    <w:p w:rsidR="00077F95" w:rsidRDefault="00077F95" w:rsidP="00077F95">
      <w:pPr>
        <w:spacing w:line="379" w:lineRule="exact"/>
        <w:rPr>
          <w:sz w:val="20"/>
          <w:szCs w:val="20"/>
        </w:rPr>
      </w:pPr>
    </w:p>
    <w:p w:rsidR="00077F95" w:rsidRDefault="00077F95" w:rsidP="00077F95">
      <w:pPr>
        <w:ind w:left="1400"/>
        <w:rPr>
          <w:sz w:val="20"/>
          <w:szCs w:val="20"/>
        </w:rPr>
      </w:pPr>
      <w:r>
        <w:rPr>
          <w:rFonts w:ascii="Arial" w:eastAsia="Arial" w:hAnsi="Arial" w:cs="Arial"/>
          <w:sz w:val="24"/>
          <w:szCs w:val="24"/>
        </w:rPr>
        <w:t>b) Perubahan Iklim</w:t>
      </w:r>
    </w:p>
    <w:p w:rsidR="00077F95" w:rsidRDefault="00077F95" w:rsidP="00077F95">
      <w:pPr>
        <w:spacing w:line="138" w:lineRule="exact"/>
        <w:rPr>
          <w:sz w:val="20"/>
          <w:szCs w:val="20"/>
        </w:rPr>
      </w:pPr>
    </w:p>
    <w:p w:rsidR="00077F95" w:rsidRDefault="00077F95" w:rsidP="00077F95">
      <w:pPr>
        <w:spacing w:line="365" w:lineRule="auto"/>
        <w:ind w:left="1400" w:right="160" w:firstLine="202"/>
        <w:rPr>
          <w:sz w:val="20"/>
          <w:szCs w:val="20"/>
        </w:rPr>
      </w:pPr>
      <w:r>
        <w:rPr>
          <w:rFonts w:ascii="Arial" w:eastAsia="Arial" w:hAnsi="Arial" w:cs="Arial"/>
          <w:sz w:val="24"/>
          <w:szCs w:val="24"/>
        </w:rPr>
        <w:t xml:space="preserve">Perubahan iklim bukanlah keadaan proses semula jadi. Ia berlaku disebabkan oleh kesan buruk akibat daripada pemanasan global, kesan rumah hijau, haba bandar, industri arang batu dan sebagainya. Perubahan iklim bukan sahaja mengubah senario cuaca tetapi mempunyai kesan yang lebih besar dan berbahaya. Antaranya, termasuklah: </w:t>
      </w:r>
      <w:r>
        <w:rPr>
          <w:rFonts w:ascii="Arial" w:eastAsia="Arial" w:hAnsi="Arial" w:cs="Arial"/>
          <w:strike/>
          <w:sz w:val="24"/>
          <w:szCs w:val="24"/>
        </w:rPr>
        <w:t>lebur</w:t>
      </w:r>
      <w:r>
        <w:rPr>
          <w:rFonts w:ascii="Arial" w:eastAsia="Arial" w:hAnsi="Arial" w:cs="Arial"/>
          <w:sz w:val="24"/>
          <w:szCs w:val="24"/>
        </w:rPr>
        <w:t xml:space="preserve"> pencairan ais di kawasan kutub, kemunculan penyakit baharu dan kerencatan pertumbuhan tumbuh-tumbuhan yang penting bagi kelangsungan hidup manusia.</w:t>
      </w:r>
    </w:p>
    <w:p w:rsidR="00077F95" w:rsidRDefault="00077F95" w:rsidP="00077F95">
      <w:pPr>
        <w:spacing w:line="374" w:lineRule="exact"/>
        <w:rPr>
          <w:sz w:val="20"/>
          <w:szCs w:val="20"/>
        </w:rPr>
      </w:pPr>
    </w:p>
    <w:p w:rsidR="00077F95" w:rsidRDefault="00077F95" w:rsidP="00077F95">
      <w:pPr>
        <w:ind w:left="1380"/>
        <w:rPr>
          <w:sz w:val="20"/>
          <w:szCs w:val="20"/>
        </w:rPr>
      </w:pPr>
      <w:r>
        <w:rPr>
          <w:rFonts w:ascii="Arial" w:eastAsia="Arial" w:hAnsi="Arial" w:cs="Arial"/>
          <w:sz w:val="24"/>
          <w:szCs w:val="24"/>
        </w:rPr>
        <w:t>c) Pemanasan Global</w:t>
      </w:r>
    </w:p>
    <w:p w:rsidR="00077F95" w:rsidRDefault="00077F95" w:rsidP="00077F95">
      <w:pPr>
        <w:spacing w:line="138" w:lineRule="exact"/>
        <w:rPr>
          <w:sz w:val="20"/>
          <w:szCs w:val="20"/>
        </w:rPr>
      </w:pPr>
    </w:p>
    <w:p w:rsidR="00077F95" w:rsidRDefault="00077F95" w:rsidP="00077F95">
      <w:pPr>
        <w:spacing w:line="394" w:lineRule="auto"/>
        <w:ind w:left="1400" w:right="260"/>
        <w:rPr>
          <w:sz w:val="20"/>
          <w:szCs w:val="20"/>
        </w:rPr>
      </w:pPr>
      <w:r>
        <w:rPr>
          <w:rFonts w:ascii="Arial" w:eastAsia="Arial" w:hAnsi="Arial" w:cs="Arial"/>
          <w:sz w:val="24"/>
          <w:szCs w:val="24"/>
        </w:rPr>
        <w:t>Pemanasan global akan meningkatkan suhu bumi disebabkan oleh kesan gas rumah hijau seperti karbon dioksida, metana, wap air dan gas. Selama</w:t>
      </w:r>
    </w:p>
    <w:p w:rsidR="00077F95" w:rsidRDefault="00077F95" w:rsidP="00077F95">
      <w:pPr>
        <w:spacing w:line="24" w:lineRule="exact"/>
        <w:rPr>
          <w:sz w:val="20"/>
          <w:szCs w:val="20"/>
        </w:rPr>
      </w:pPr>
    </w:p>
    <w:p w:rsidR="00077F95" w:rsidRDefault="00077F95" w:rsidP="00077F95">
      <w:pPr>
        <w:ind w:right="-199"/>
        <w:jc w:val="center"/>
        <w:rPr>
          <w:sz w:val="20"/>
          <w:szCs w:val="20"/>
        </w:rPr>
      </w:pPr>
      <w:r>
        <w:rPr>
          <w:rFonts w:eastAsia="Times New Roman"/>
          <w:sz w:val="24"/>
          <w:szCs w:val="24"/>
        </w:rPr>
        <w:t>4</w:t>
      </w:r>
    </w:p>
    <w:p w:rsidR="00077F95" w:rsidRDefault="00077F95" w:rsidP="00077F95">
      <w:pPr>
        <w:sectPr w:rsidR="00077F95">
          <w:pgSz w:w="11900" w:h="16840"/>
          <w:pgMar w:top="361" w:right="924" w:bottom="168" w:left="104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077F95" w:rsidTr="00B33F85">
        <w:trPr>
          <w:trHeight w:val="272"/>
        </w:trPr>
        <w:tc>
          <w:tcPr>
            <w:tcW w:w="3080" w:type="dxa"/>
            <w:vMerge w:val="restart"/>
            <w:tcBorders>
              <w:top w:val="single" w:sz="8" w:space="0" w:color="auto"/>
              <w:left w:val="single" w:sz="8" w:space="0" w:color="auto"/>
              <w:right w:val="single" w:sz="8" w:space="0" w:color="auto"/>
            </w:tcBorders>
            <w:vAlign w:val="bottom"/>
          </w:tcPr>
          <w:p w:rsidR="00077F95" w:rsidRDefault="00077F95" w:rsidP="00B33F85">
            <w:pPr>
              <w:ind w:left="320"/>
              <w:rPr>
                <w:sz w:val="20"/>
                <w:szCs w:val="20"/>
              </w:rPr>
            </w:pPr>
            <w:bookmarkStart w:id="4" w:name="page494"/>
            <w:bookmarkEnd w:id="4"/>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077F95" w:rsidRDefault="00077F95" w:rsidP="00B33F85">
            <w:pPr>
              <w:ind w:left="80"/>
              <w:rPr>
                <w:sz w:val="20"/>
                <w:szCs w:val="20"/>
              </w:rPr>
            </w:pPr>
            <w:r>
              <w:rPr>
                <w:rFonts w:ascii="Arial" w:eastAsia="Arial" w:hAnsi="Arial" w:cs="Arial"/>
                <w:b/>
                <w:bCs/>
                <w:sz w:val="24"/>
                <w:szCs w:val="24"/>
              </w:rPr>
              <w:t>Z-009-1:2015–M04/P(2/2)</w:t>
            </w:r>
          </w:p>
        </w:tc>
        <w:tc>
          <w:tcPr>
            <w:tcW w:w="3420" w:type="dxa"/>
            <w:gridSpan w:val="2"/>
            <w:tcBorders>
              <w:top w:val="single" w:sz="8" w:space="0" w:color="auto"/>
              <w:right w:val="single" w:sz="8" w:space="0" w:color="auto"/>
            </w:tcBorders>
            <w:vAlign w:val="bottom"/>
          </w:tcPr>
          <w:p w:rsidR="00077F95" w:rsidRDefault="00077F95"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5</w:t>
            </w:r>
          </w:p>
        </w:tc>
        <w:tc>
          <w:tcPr>
            <w:tcW w:w="0" w:type="dxa"/>
            <w:vAlign w:val="bottom"/>
          </w:tcPr>
          <w:p w:rsidR="00077F95" w:rsidRDefault="00077F95" w:rsidP="00B33F85">
            <w:pPr>
              <w:rPr>
                <w:sz w:val="1"/>
                <w:szCs w:val="1"/>
              </w:rPr>
            </w:pPr>
          </w:p>
        </w:tc>
      </w:tr>
      <w:tr w:rsidR="00077F95" w:rsidTr="00B33F85">
        <w:trPr>
          <w:trHeight w:val="196"/>
        </w:trPr>
        <w:tc>
          <w:tcPr>
            <w:tcW w:w="3080" w:type="dxa"/>
            <w:vMerge/>
            <w:tcBorders>
              <w:left w:val="single" w:sz="8" w:space="0" w:color="auto"/>
              <w:right w:val="single" w:sz="8" w:space="0" w:color="auto"/>
            </w:tcBorders>
            <w:vAlign w:val="bottom"/>
          </w:tcPr>
          <w:p w:rsidR="00077F95" w:rsidRDefault="00077F95" w:rsidP="00B33F85">
            <w:pPr>
              <w:rPr>
                <w:sz w:val="17"/>
                <w:szCs w:val="17"/>
              </w:rPr>
            </w:pPr>
          </w:p>
        </w:tc>
        <w:tc>
          <w:tcPr>
            <w:tcW w:w="3460" w:type="dxa"/>
            <w:vMerge/>
            <w:tcBorders>
              <w:right w:val="single" w:sz="8" w:space="0" w:color="auto"/>
            </w:tcBorders>
            <w:vAlign w:val="bottom"/>
          </w:tcPr>
          <w:p w:rsidR="00077F95" w:rsidRDefault="00077F95" w:rsidP="00B33F85">
            <w:pPr>
              <w:rPr>
                <w:sz w:val="17"/>
                <w:szCs w:val="17"/>
              </w:rPr>
            </w:pPr>
          </w:p>
        </w:tc>
        <w:tc>
          <w:tcPr>
            <w:tcW w:w="1600" w:type="dxa"/>
            <w:vMerge w:val="restart"/>
            <w:vAlign w:val="bottom"/>
          </w:tcPr>
          <w:p w:rsidR="00077F95" w:rsidRDefault="00077F95"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077F95" w:rsidRDefault="00077F95" w:rsidP="00B33F85">
            <w:pPr>
              <w:ind w:right="700"/>
              <w:jc w:val="right"/>
              <w:rPr>
                <w:sz w:val="20"/>
                <w:szCs w:val="20"/>
              </w:rPr>
            </w:pPr>
            <w:r>
              <w:rPr>
                <w:rFonts w:ascii="Arial" w:eastAsia="Arial" w:hAnsi="Arial" w:cs="Arial"/>
                <w:sz w:val="24"/>
                <w:szCs w:val="24"/>
              </w:rPr>
              <w:t>:  9</w:t>
            </w:r>
          </w:p>
        </w:tc>
        <w:tc>
          <w:tcPr>
            <w:tcW w:w="0" w:type="dxa"/>
            <w:vAlign w:val="bottom"/>
          </w:tcPr>
          <w:p w:rsidR="00077F95" w:rsidRDefault="00077F95" w:rsidP="00B33F85">
            <w:pPr>
              <w:rPr>
                <w:sz w:val="1"/>
                <w:szCs w:val="1"/>
              </w:rPr>
            </w:pPr>
          </w:p>
        </w:tc>
      </w:tr>
      <w:tr w:rsidR="00077F95" w:rsidTr="00B33F85">
        <w:trPr>
          <w:trHeight w:val="103"/>
        </w:trPr>
        <w:tc>
          <w:tcPr>
            <w:tcW w:w="3080" w:type="dxa"/>
            <w:tcBorders>
              <w:left w:val="single" w:sz="8" w:space="0" w:color="auto"/>
              <w:bottom w:val="single" w:sz="8" w:space="0" w:color="auto"/>
              <w:right w:val="single" w:sz="8" w:space="0" w:color="auto"/>
            </w:tcBorders>
            <w:vAlign w:val="bottom"/>
          </w:tcPr>
          <w:p w:rsidR="00077F95" w:rsidRDefault="00077F95" w:rsidP="00B33F85">
            <w:pPr>
              <w:rPr>
                <w:sz w:val="8"/>
                <w:szCs w:val="8"/>
              </w:rPr>
            </w:pPr>
          </w:p>
        </w:tc>
        <w:tc>
          <w:tcPr>
            <w:tcW w:w="3460" w:type="dxa"/>
            <w:tcBorders>
              <w:bottom w:val="single" w:sz="8" w:space="0" w:color="auto"/>
              <w:right w:val="single" w:sz="8" w:space="0" w:color="auto"/>
            </w:tcBorders>
            <w:vAlign w:val="bottom"/>
          </w:tcPr>
          <w:p w:rsidR="00077F95" w:rsidRDefault="00077F95" w:rsidP="00B33F85">
            <w:pPr>
              <w:rPr>
                <w:sz w:val="8"/>
                <w:szCs w:val="8"/>
              </w:rPr>
            </w:pPr>
          </w:p>
        </w:tc>
        <w:tc>
          <w:tcPr>
            <w:tcW w:w="1600" w:type="dxa"/>
            <w:vMerge/>
            <w:tcBorders>
              <w:bottom w:val="single" w:sz="8" w:space="0" w:color="auto"/>
            </w:tcBorders>
            <w:vAlign w:val="bottom"/>
          </w:tcPr>
          <w:p w:rsidR="00077F95" w:rsidRDefault="00077F95" w:rsidP="00B33F85">
            <w:pPr>
              <w:rPr>
                <w:sz w:val="8"/>
                <w:szCs w:val="8"/>
              </w:rPr>
            </w:pPr>
          </w:p>
        </w:tc>
        <w:tc>
          <w:tcPr>
            <w:tcW w:w="1820" w:type="dxa"/>
            <w:vMerge/>
            <w:tcBorders>
              <w:bottom w:val="single" w:sz="8" w:space="0" w:color="auto"/>
              <w:right w:val="single" w:sz="8" w:space="0" w:color="auto"/>
            </w:tcBorders>
            <w:vAlign w:val="bottom"/>
          </w:tcPr>
          <w:p w:rsidR="00077F95" w:rsidRDefault="00077F95" w:rsidP="00B33F85">
            <w:pPr>
              <w:rPr>
                <w:sz w:val="8"/>
                <w:szCs w:val="8"/>
              </w:rPr>
            </w:pPr>
          </w:p>
        </w:tc>
        <w:tc>
          <w:tcPr>
            <w:tcW w:w="0" w:type="dxa"/>
            <w:vAlign w:val="bottom"/>
          </w:tcPr>
          <w:p w:rsidR="00077F95" w:rsidRDefault="00077F95" w:rsidP="00B33F85">
            <w:pPr>
              <w:rPr>
                <w:sz w:val="1"/>
                <w:szCs w:val="1"/>
              </w:rPr>
            </w:pPr>
          </w:p>
        </w:tc>
      </w:tr>
    </w:tbl>
    <w:p w:rsidR="00077F95" w:rsidRDefault="00077F95" w:rsidP="00077F95">
      <w:pPr>
        <w:spacing w:line="278" w:lineRule="exact"/>
        <w:rPr>
          <w:sz w:val="20"/>
          <w:szCs w:val="20"/>
        </w:rPr>
      </w:pPr>
    </w:p>
    <w:p w:rsidR="00077F95" w:rsidRDefault="00077F95" w:rsidP="00077F95">
      <w:pPr>
        <w:spacing w:line="383" w:lineRule="auto"/>
        <w:ind w:left="1400" w:right="100"/>
        <w:rPr>
          <w:sz w:val="20"/>
          <w:szCs w:val="20"/>
        </w:rPr>
      </w:pPr>
      <w:r>
        <w:rPr>
          <w:rFonts w:ascii="Arial" w:eastAsia="Arial" w:hAnsi="Arial" w:cs="Arial"/>
          <w:sz w:val="23"/>
          <w:szCs w:val="23"/>
        </w:rPr>
        <w:t>beberapa dekad, pengumpulan gas rumah hijau telah meningkat dengan pesat lalu memanaskan permukaan bumi, seterusnya mengakibatkan pemanasan global. Menurut laporan Agensi Perlindungan Alam Sekitar (EPA), suhu bumi telah meningkat sebanyak 0.8 darjah Celsius sejak abad yang lalu. Pemanasan global merupakan ancaman dan kebimbangan yang serius terhadap kesihatan awam dan alam sekitar. Kesan jangka panjangnya menyebabkan pencairan glasier, perubahan iklim, kemarau, penyakit dan taufan.</w:t>
      </w:r>
    </w:p>
    <w:p w:rsidR="00077F95" w:rsidRDefault="00077F95" w:rsidP="00077F95">
      <w:pPr>
        <w:spacing w:line="358" w:lineRule="exact"/>
        <w:rPr>
          <w:sz w:val="20"/>
          <w:szCs w:val="20"/>
        </w:rPr>
      </w:pPr>
    </w:p>
    <w:p w:rsidR="00077F95" w:rsidRDefault="00077F95" w:rsidP="00077F95">
      <w:pPr>
        <w:ind w:left="1460"/>
        <w:rPr>
          <w:sz w:val="20"/>
          <w:szCs w:val="20"/>
        </w:rPr>
      </w:pPr>
      <w:r>
        <w:rPr>
          <w:rFonts w:ascii="Arial" w:eastAsia="Arial" w:hAnsi="Arial" w:cs="Arial"/>
          <w:sz w:val="24"/>
          <w:szCs w:val="24"/>
        </w:rPr>
        <w:t>d) Pembasmian hutan</w:t>
      </w:r>
    </w:p>
    <w:p w:rsidR="00077F95" w:rsidRDefault="00077F95" w:rsidP="00077F95">
      <w:pPr>
        <w:spacing w:line="138" w:lineRule="exact"/>
        <w:rPr>
          <w:sz w:val="20"/>
          <w:szCs w:val="20"/>
        </w:rPr>
      </w:pPr>
    </w:p>
    <w:p w:rsidR="00077F95" w:rsidRDefault="00077F95" w:rsidP="00077F95">
      <w:pPr>
        <w:spacing w:line="365" w:lineRule="auto"/>
        <w:ind w:left="1400" w:right="120"/>
        <w:rPr>
          <w:sz w:val="20"/>
          <w:szCs w:val="20"/>
        </w:rPr>
      </w:pPr>
      <w:r>
        <w:rPr>
          <w:rFonts w:ascii="Arial" w:eastAsia="Arial" w:hAnsi="Arial" w:cs="Arial"/>
          <w:sz w:val="24"/>
          <w:szCs w:val="24"/>
        </w:rPr>
        <w:t>Dengan kadar pertumbuhan penduduk yang pesat, permintaan terhadap makanan, tempat perlindungan dan pakaian telah meningkat hampir tiga kali ganda. Untuk mengatasi permintaan ini, salah satu daripada tindakan langsung adalah melalui pembasmian hutan. Pembasmian hutan bermaksud pembersihan hutan untuk tujuan pertanian, perindustrian atau pembandaran. Ia melibatkan pelenyapan hutan bagi memberi laluan kepada tujuan kediaman, komersil atau perindustrian.</w:t>
      </w:r>
    </w:p>
    <w:p w:rsidR="00077F95" w:rsidRDefault="00077F95" w:rsidP="00077F95">
      <w:pPr>
        <w:spacing w:line="374" w:lineRule="exact"/>
        <w:rPr>
          <w:sz w:val="20"/>
          <w:szCs w:val="20"/>
        </w:rPr>
      </w:pPr>
    </w:p>
    <w:p w:rsidR="00077F95" w:rsidRDefault="00077F95" w:rsidP="00077F95">
      <w:pPr>
        <w:ind w:left="1420"/>
        <w:rPr>
          <w:sz w:val="20"/>
          <w:szCs w:val="20"/>
        </w:rPr>
      </w:pPr>
      <w:r>
        <w:rPr>
          <w:rFonts w:ascii="Arial" w:eastAsia="Arial" w:hAnsi="Arial" w:cs="Arial"/>
          <w:sz w:val="24"/>
          <w:szCs w:val="24"/>
        </w:rPr>
        <w:t>e) Pertambahan penduduk</w:t>
      </w:r>
    </w:p>
    <w:p w:rsidR="00077F95" w:rsidRDefault="00077F95" w:rsidP="00077F95">
      <w:pPr>
        <w:spacing w:line="138" w:lineRule="exact"/>
        <w:rPr>
          <w:sz w:val="20"/>
          <w:szCs w:val="20"/>
        </w:rPr>
      </w:pPr>
    </w:p>
    <w:p w:rsidR="00077F95" w:rsidRDefault="00077F95" w:rsidP="00077F95">
      <w:pPr>
        <w:spacing w:line="371" w:lineRule="auto"/>
        <w:ind w:left="1400" w:right="100"/>
        <w:rPr>
          <w:sz w:val="20"/>
          <w:szCs w:val="20"/>
        </w:rPr>
      </w:pPr>
      <w:r>
        <w:rPr>
          <w:rFonts w:ascii="Arial" w:eastAsia="Arial" w:hAnsi="Arial" w:cs="Arial"/>
          <w:sz w:val="24"/>
          <w:szCs w:val="24"/>
        </w:rPr>
        <w:t>Penduduk berlebihan memberi kesan kepada isu-isu alam sekitar. Pencemaran air, krisis sumber, ketidakseimbangan gender, pencemaran, pertumbuhan bandar dan pembasmian hutan adalah beberapa kesan akibat penduduk berlebihan.</w:t>
      </w:r>
    </w:p>
    <w:p w:rsidR="00077F95" w:rsidRDefault="00077F95" w:rsidP="00077F95">
      <w:pPr>
        <w:spacing w:line="362" w:lineRule="exact"/>
        <w:rPr>
          <w:sz w:val="20"/>
          <w:szCs w:val="20"/>
        </w:rPr>
      </w:pPr>
    </w:p>
    <w:p w:rsidR="00077F95" w:rsidRDefault="00077F95" w:rsidP="00077F95">
      <w:pPr>
        <w:ind w:left="1320"/>
        <w:rPr>
          <w:sz w:val="20"/>
          <w:szCs w:val="20"/>
        </w:rPr>
      </w:pPr>
      <w:r>
        <w:rPr>
          <w:rFonts w:ascii="Arial" w:eastAsia="Arial" w:hAnsi="Arial" w:cs="Arial"/>
          <w:sz w:val="24"/>
          <w:szCs w:val="24"/>
        </w:rPr>
        <w:t>f) Bahan buangan</w:t>
      </w:r>
    </w:p>
    <w:p w:rsidR="00077F95" w:rsidRDefault="00077F95" w:rsidP="00077F95">
      <w:pPr>
        <w:spacing w:line="138" w:lineRule="exact"/>
        <w:rPr>
          <w:sz w:val="20"/>
          <w:szCs w:val="20"/>
        </w:rPr>
      </w:pPr>
    </w:p>
    <w:p w:rsidR="00077F95" w:rsidRDefault="00077F95" w:rsidP="00077F95">
      <w:pPr>
        <w:spacing w:line="365" w:lineRule="auto"/>
        <w:ind w:left="1400" w:right="220"/>
        <w:rPr>
          <w:sz w:val="20"/>
          <w:szCs w:val="20"/>
        </w:rPr>
      </w:pPr>
      <w:r>
        <w:rPr>
          <w:rFonts w:ascii="Arial" w:eastAsia="Arial" w:hAnsi="Arial" w:cs="Arial"/>
          <w:sz w:val="24"/>
          <w:szCs w:val="24"/>
        </w:rPr>
        <w:t>Peningkatan permintaan makanan, tempat perlindungan dan kediaman telah menyebabkan banyak barangan perlu dihasilkan. Oleh itu, banyak bahan buangan terhasil. Sebahagian besar bahan buangan dilambak di tapak pelupusan. Kewujudan tapak-tapak pelupusan telah menimbulkan masalah alam sekitar yang serius. Ia memberi kesan kepada kesihatan manusia, menurunkan kualiti tanah, menjejaskan habitat hidupan liar, mencemar air dan udara serta merubah iklim.</w:t>
      </w:r>
    </w:p>
    <w:p w:rsidR="00077F95" w:rsidRDefault="00077F95" w:rsidP="00077F95">
      <w:pPr>
        <w:spacing w:line="374" w:lineRule="exact"/>
        <w:rPr>
          <w:sz w:val="20"/>
          <w:szCs w:val="20"/>
        </w:rPr>
      </w:pPr>
    </w:p>
    <w:p w:rsidR="00077F95" w:rsidRDefault="00077F95" w:rsidP="00077F95">
      <w:pPr>
        <w:ind w:left="1320"/>
        <w:rPr>
          <w:sz w:val="20"/>
          <w:szCs w:val="20"/>
        </w:rPr>
      </w:pPr>
      <w:r>
        <w:rPr>
          <w:rFonts w:ascii="Arial" w:eastAsia="Arial" w:hAnsi="Arial" w:cs="Arial"/>
          <w:sz w:val="24"/>
          <w:szCs w:val="24"/>
        </w:rPr>
        <w:t>g) Hujan Asid</w:t>
      </w:r>
    </w:p>
    <w:p w:rsidR="00077F95" w:rsidRDefault="00077F95" w:rsidP="00077F95">
      <w:pPr>
        <w:spacing w:line="138" w:lineRule="exact"/>
        <w:rPr>
          <w:sz w:val="20"/>
          <w:szCs w:val="20"/>
        </w:rPr>
      </w:pPr>
    </w:p>
    <w:p w:rsidR="00077F95" w:rsidRDefault="00077F95" w:rsidP="00077F95">
      <w:pPr>
        <w:spacing w:line="421" w:lineRule="auto"/>
        <w:ind w:left="1400" w:right="300"/>
        <w:rPr>
          <w:sz w:val="20"/>
          <w:szCs w:val="20"/>
        </w:rPr>
      </w:pPr>
      <w:r>
        <w:rPr>
          <w:rFonts w:ascii="Arial" w:eastAsia="Arial" w:hAnsi="Arial" w:cs="Arial"/>
          <w:sz w:val="23"/>
          <w:szCs w:val="23"/>
        </w:rPr>
        <w:t>Hujan bersifat asid disebabkan oleh kewujudan beberapa bahan pencemar dalam atmosfera. Bahan pencemar ini wujud di atmosfera akibat pembakaran</w:t>
      </w:r>
    </w:p>
    <w:p w:rsidR="00077F95" w:rsidRDefault="00077F95" w:rsidP="00077F95">
      <w:pPr>
        <w:spacing w:line="2" w:lineRule="exact"/>
        <w:rPr>
          <w:sz w:val="20"/>
          <w:szCs w:val="20"/>
        </w:rPr>
      </w:pPr>
    </w:p>
    <w:p w:rsidR="00077F95" w:rsidRDefault="00077F95" w:rsidP="00077F95">
      <w:pPr>
        <w:ind w:right="-199"/>
        <w:jc w:val="center"/>
        <w:rPr>
          <w:sz w:val="20"/>
          <w:szCs w:val="20"/>
        </w:rPr>
      </w:pPr>
      <w:r>
        <w:rPr>
          <w:rFonts w:eastAsia="Times New Roman"/>
          <w:sz w:val="24"/>
          <w:szCs w:val="24"/>
        </w:rPr>
        <w:t>5</w:t>
      </w:r>
    </w:p>
    <w:p w:rsidR="00077F95" w:rsidRDefault="00077F95" w:rsidP="00077F95">
      <w:pPr>
        <w:sectPr w:rsidR="00077F95">
          <w:pgSz w:w="11900" w:h="16840"/>
          <w:pgMar w:top="361" w:right="924" w:bottom="168" w:left="104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077F95" w:rsidTr="00B33F85">
        <w:trPr>
          <w:trHeight w:val="272"/>
        </w:trPr>
        <w:tc>
          <w:tcPr>
            <w:tcW w:w="3080" w:type="dxa"/>
            <w:vMerge w:val="restart"/>
            <w:tcBorders>
              <w:top w:val="single" w:sz="8" w:space="0" w:color="auto"/>
              <w:left w:val="single" w:sz="8" w:space="0" w:color="auto"/>
              <w:right w:val="single" w:sz="8" w:space="0" w:color="auto"/>
            </w:tcBorders>
            <w:vAlign w:val="bottom"/>
          </w:tcPr>
          <w:p w:rsidR="00077F95" w:rsidRDefault="00077F95" w:rsidP="00B33F85">
            <w:pPr>
              <w:ind w:left="320"/>
              <w:rPr>
                <w:sz w:val="20"/>
                <w:szCs w:val="20"/>
              </w:rPr>
            </w:pPr>
            <w:bookmarkStart w:id="5" w:name="page495"/>
            <w:bookmarkEnd w:id="5"/>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077F95" w:rsidRDefault="00077F95" w:rsidP="00B33F85">
            <w:pPr>
              <w:ind w:left="80"/>
              <w:rPr>
                <w:sz w:val="20"/>
                <w:szCs w:val="20"/>
              </w:rPr>
            </w:pPr>
            <w:r>
              <w:rPr>
                <w:rFonts w:ascii="Arial" w:eastAsia="Arial" w:hAnsi="Arial" w:cs="Arial"/>
                <w:b/>
                <w:bCs/>
                <w:sz w:val="24"/>
                <w:szCs w:val="24"/>
              </w:rPr>
              <w:t>Z-009-1:2015–M04/P(2/2)</w:t>
            </w:r>
          </w:p>
        </w:tc>
        <w:tc>
          <w:tcPr>
            <w:tcW w:w="3420" w:type="dxa"/>
            <w:gridSpan w:val="2"/>
            <w:tcBorders>
              <w:top w:val="single" w:sz="8" w:space="0" w:color="auto"/>
              <w:right w:val="single" w:sz="8" w:space="0" w:color="auto"/>
            </w:tcBorders>
            <w:vAlign w:val="bottom"/>
          </w:tcPr>
          <w:p w:rsidR="00077F95" w:rsidRDefault="00077F95"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6</w:t>
            </w:r>
          </w:p>
        </w:tc>
        <w:tc>
          <w:tcPr>
            <w:tcW w:w="0" w:type="dxa"/>
            <w:vAlign w:val="bottom"/>
          </w:tcPr>
          <w:p w:rsidR="00077F95" w:rsidRDefault="00077F95" w:rsidP="00B33F85">
            <w:pPr>
              <w:rPr>
                <w:sz w:val="1"/>
                <w:szCs w:val="1"/>
              </w:rPr>
            </w:pPr>
          </w:p>
        </w:tc>
      </w:tr>
      <w:tr w:rsidR="00077F95" w:rsidTr="00B33F85">
        <w:trPr>
          <w:trHeight w:val="196"/>
        </w:trPr>
        <w:tc>
          <w:tcPr>
            <w:tcW w:w="3080" w:type="dxa"/>
            <w:vMerge/>
            <w:tcBorders>
              <w:left w:val="single" w:sz="8" w:space="0" w:color="auto"/>
              <w:right w:val="single" w:sz="8" w:space="0" w:color="auto"/>
            </w:tcBorders>
            <w:vAlign w:val="bottom"/>
          </w:tcPr>
          <w:p w:rsidR="00077F95" w:rsidRDefault="00077F95" w:rsidP="00B33F85">
            <w:pPr>
              <w:rPr>
                <w:sz w:val="17"/>
                <w:szCs w:val="17"/>
              </w:rPr>
            </w:pPr>
          </w:p>
        </w:tc>
        <w:tc>
          <w:tcPr>
            <w:tcW w:w="3460" w:type="dxa"/>
            <w:vMerge/>
            <w:tcBorders>
              <w:right w:val="single" w:sz="8" w:space="0" w:color="auto"/>
            </w:tcBorders>
            <w:vAlign w:val="bottom"/>
          </w:tcPr>
          <w:p w:rsidR="00077F95" w:rsidRDefault="00077F95" w:rsidP="00B33F85">
            <w:pPr>
              <w:rPr>
                <w:sz w:val="17"/>
                <w:szCs w:val="17"/>
              </w:rPr>
            </w:pPr>
          </w:p>
        </w:tc>
        <w:tc>
          <w:tcPr>
            <w:tcW w:w="1600" w:type="dxa"/>
            <w:vMerge w:val="restart"/>
            <w:vAlign w:val="bottom"/>
          </w:tcPr>
          <w:p w:rsidR="00077F95" w:rsidRDefault="00077F95"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077F95" w:rsidRDefault="00077F95" w:rsidP="00B33F85">
            <w:pPr>
              <w:ind w:right="700"/>
              <w:jc w:val="right"/>
              <w:rPr>
                <w:sz w:val="20"/>
                <w:szCs w:val="20"/>
              </w:rPr>
            </w:pPr>
            <w:r>
              <w:rPr>
                <w:rFonts w:ascii="Arial" w:eastAsia="Arial" w:hAnsi="Arial" w:cs="Arial"/>
                <w:sz w:val="24"/>
                <w:szCs w:val="24"/>
              </w:rPr>
              <w:t>:  9</w:t>
            </w:r>
          </w:p>
        </w:tc>
        <w:tc>
          <w:tcPr>
            <w:tcW w:w="0" w:type="dxa"/>
            <w:vAlign w:val="bottom"/>
          </w:tcPr>
          <w:p w:rsidR="00077F95" w:rsidRDefault="00077F95" w:rsidP="00B33F85">
            <w:pPr>
              <w:rPr>
                <w:sz w:val="1"/>
                <w:szCs w:val="1"/>
              </w:rPr>
            </w:pPr>
          </w:p>
        </w:tc>
      </w:tr>
      <w:tr w:rsidR="00077F95" w:rsidTr="00B33F85">
        <w:trPr>
          <w:trHeight w:val="103"/>
        </w:trPr>
        <w:tc>
          <w:tcPr>
            <w:tcW w:w="3080" w:type="dxa"/>
            <w:tcBorders>
              <w:left w:val="single" w:sz="8" w:space="0" w:color="auto"/>
              <w:bottom w:val="single" w:sz="8" w:space="0" w:color="auto"/>
              <w:right w:val="single" w:sz="8" w:space="0" w:color="auto"/>
            </w:tcBorders>
            <w:vAlign w:val="bottom"/>
          </w:tcPr>
          <w:p w:rsidR="00077F95" w:rsidRDefault="00077F95" w:rsidP="00B33F85">
            <w:pPr>
              <w:rPr>
                <w:sz w:val="8"/>
                <w:szCs w:val="8"/>
              </w:rPr>
            </w:pPr>
          </w:p>
        </w:tc>
        <w:tc>
          <w:tcPr>
            <w:tcW w:w="3460" w:type="dxa"/>
            <w:tcBorders>
              <w:bottom w:val="single" w:sz="8" w:space="0" w:color="auto"/>
              <w:right w:val="single" w:sz="8" w:space="0" w:color="auto"/>
            </w:tcBorders>
            <w:vAlign w:val="bottom"/>
          </w:tcPr>
          <w:p w:rsidR="00077F95" w:rsidRDefault="00077F95" w:rsidP="00B33F85">
            <w:pPr>
              <w:rPr>
                <w:sz w:val="8"/>
                <w:szCs w:val="8"/>
              </w:rPr>
            </w:pPr>
          </w:p>
        </w:tc>
        <w:tc>
          <w:tcPr>
            <w:tcW w:w="1600" w:type="dxa"/>
            <w:vMerge/>
            <w:tcBorders>
              <w:bottom w:val="single" w:sz="8" w:space="0" w:color="auto"/>
            </w:tcBorders>
            <w:vAlign w:val="bottom"/>
          </w:tcPr>
          <w:p w:rsidR="00077F95" w:rsidRDefault="00077F95" w:rsidP="00B33F85">
            <w:pPr>
              <w:rPr>
                <w:sz w:val="8"/>
                <w:szCs w:val="8"/>
              </w:rPr>
            </w:pPr>
          </w:p>
        </w:tc>
        <w:tc>
          <w:tcPr>
            <w:tcW w:w="1820" w:type="dxa"/>
            <w:vMerge/>
            <w:tcBorders>
              <w:bottom w:val="single" w:sz="8" w:space="0" w:color="auto"/>
              <w:right w:val="single" w:sz="8" w:space="0" w:color="auto"/>
            </w:tcBorders>
            <w:vAlign w:val="bottom"/>
          </w:tcPr>
          <w:p w:rsidR="00077F95" w:rsidRDefault="00077F95" w:rsidP="00B33F85">
            <w:pPr>
              <w:rPr>
                <w:sz w:val="8"/>
                <w:szCs w:val="8"/>
              </w:rPr>
            </w:pPr>
          </w:p>
        </w:tc>
        <w:tc>
          <w:tcPr>
            <w:tcW w:w="0" w:type="dxa"/>
            <w:vAlign w:val="bottom"/>
          </w:tcPr>
          <w:p w:rsidR="00077F95" w:rsidRDefault="00077F95" w:rsidP="00B33F85">
            <w:pPr>
              <w:rPr>
                <w:sz w:val="1"/>
                <w:szCs w:val="1"/>
              </w:rPr>
            </w:pPr>
          </w:p>
        </w:tc>
      </w:tr>
    </w:tbl>
    <w:p w:rsidR="00077F95" w:rsidRDefault="00077F95" w:rsidP="00077F95">
      <w:pPr>
        <w:spacing w:line="278" w:lineRule="exact"/>
        <w:rPr>
          <w:sz w:val="20"/>
          <w:szCs w:val="20"/>
        </w:rPr>
      </w:pPr>
    </w:p>
    <w:p w:rsidR="00077F95" w:rsidRDefault="00077F95" w:rsidP="00077F95">
      <w:pPr>
        <w:spacing w:line="371" w:lineRule="auto"/>
        <w:ind w:left="1400" w:right="480"/>
        <w:rPr>
          <w:sz w:val="20"/>
          <w:szCs w:val="20"/>
        </w:rPr>
      </w:pPr>
      <w:r>
        <w:rPr>
          <w:rFonts w:ascii="Arial" w:eastAsia="Arial" w:hAnsi="Arial" w:cs="Arial"/>
          <w:sz w:val="24"/>
          <w:szCs w:val="24"/>
        </w:rPr>
        <w:t>bahan api fosil, aktiviti perindustrian, bencana alam seperti letusan gunung berapi, kilat yang menghasilkan nitrogen dioksida dan proses penguraian tumbuhan atau bakteria. Hujan asid terjadi dalam bentuk hujan, salji, kabut atau bahan-bahan kering yang mendap di bumi.</w:t>
      </w:r>
    </w:p>
    <w:p w:rsidR="00077F95" w:rsidRDefault="00077F95" w:rsidP="00077F95">
      <w:pPr>
        <w:spacing w:line="364" w:lineRule="exact"/>
        <w:rPr>
          <w:sz w:val="20"/>
          <w:szCs w:val="20"/>
        </w:rPr>
      </w:pPr>
    </w:p>
    <w:p w:rsidR="00077F95" w:rsidRDefault="00077F95" w:rsidP="00077F95">
      <w:pPr>
        <w:spacing w:line="396" w:lineRule="auto"/>
        <w:ind w:left="1400" w:right="960"/>
        <w:rPr>
          <w:sz w:val="20"/>
          <w:szCs w:val="20"/>
        </w:rPr>
      </w:pPr>
      <w:r>
        <w:rPr>
          <w:rFonts w:ascii="Arial" w:eastAsia="Arial" w:hAnsi="Arial" w:cs="Arial"/>
          <w:sz w:val="24"/>
          <w:szCs w:val="24"/>
        </w:rPr>
        <w:t>Hujan asid boleh mempunyai kesan yang amat buruk terhadap hidupan akuatik, hutan, kesihatan awam, seni bina dan bangunan.</w:t>
      </w:r>
    </w:p>
    <w:p w:rsidR="00077F95" w:rsidRDefault="00077F95" w:rsidP="00077F95">
      <w:pPr>
        <w:spacing w:line="331" w:lineRule="exact"/>
        <w:rPr>
          <w:sz w:val="20"/>
          <w:szCs w:val="20"/>
        </w:rPr>
      </w:pPr>
    </w:p>
    <w:p w:rsidR="00077F95" w:rsidRDefault="00077F95" w:rsidP="00077F95">
      <w:pPr>
        <w:ind w:left="1400"/>
        <w:rPr>
          <w:sz w:val="20"/>
          <w:szCs w:val="20"/>
        </w:rPr>
      </w:pPr>
      <w:r>
        <w:rPr>
          <w:rFonts w:ascii="Arial" w:eastAsia="Arial" w:hAnsi="Arial" w:cs="Arial"/>
          <w:sz w:val="24"/>
          <w:szCs w:val="24"/>
        </w:rPr>
        <w:t>h) Penipisan Lapisan Ozon</w:t>
      </w:r>
    </w:p>
    <w:p w:rsidR="00077F95" w:rsidRDefault="00077F95" w:rsidP="00077F95">
      <w:pPr>
        <w:spacing w:line="138" w:lineRule="exact"/>
        <w:rPr>
          <w:sz w:val="20"/>
          <w:szCs w:val="20"/>
        </w:rPr>
      </w:pPr>
    </w:p>
    <w:p w:rsidR="00077F95" w:rsidRDefault="00077F95" w:rsidP="00077F95">
      <w:pPr>
        <w:spacing w:line="365" w:lineRule="auto"/>
        <w:ind w:left="1400" w:right="100"/>
        <w:rPr>
          <w:sz w:val="20"/>
          <w:szCs w:val="20"/>
        </w:rPr>
      </w:pPr>
      <w:r>
        <w:rPr>
          <w:rFonts w:ascii="Arial" w:eastAsia="Arial" w:hAnsi="Arial" w:cs="Arial"/>
          <w:sz w:val="24"/>
          <w:szCs w:val="24"/>
        </w:rPr>
        <w:t>Lapisan ozon ialah lapisan gas yang berada 25-30 km dari atas bumi. Ia mengandungi ozon, molekul yang terbentuk secara semula jadi. Lapisan ini hadir dalam stratosfera dan menghalang radiasi UV (ultra violet) yang amat berbahaya daripada memasuki atmosfera bumi. Lapisan ozon mampu menyerap 97-99% daripada radiasi ultra violet yang dipancarkan oleh matahari. Dalam tempoh beberapa dekad ini, aktiviti manusia dan perindustrian telah menipiskan lapisan ozon. Ini disebabkan oleh pelepasan klorin dan bromin secara berlebihan.</w:t>
      </w:r>
    </w:p>
    <w:p w:rsidR="00077F95" w:rsidRDefault="00077F95" w:rsidP="00077F95">
      <w:pPr>
        <w:spacing w:line="368" w:lineRule="exact"/>
        <w:rPr>
          <w:sz w:val="20"/>
          <w:szCs w:val="20"/>
        </w:rPr>
      </w:pPr>
    </w:p>
    <w:p w:rsidR="00077F95" w:rsidRDefault="00077F95" w:rsidP="00077F95">
      <w:pPr>
        <w:ind w:left="1400"/>
        <w:rPr>
          <w:sz w:val="20"/>
          <w:szCs w:val="20"/>
        </w:rPr>
      </w:pPr>
      <w:r>
        <w:rPr>
          <w:rFonts w:ascii="Arial" w:eastAsia="Arial" w:hAnsi="Arial" w:cs="Arial"/>
          <w:sz w:val="24"/>
          <w:szCs w:val="24"/>
        </w:rPr>
        <w:t>i) Pertumbuhan bandar</w:t>
      </w:r>
    </w:p>
    <w:p w:rsidR="00077F95" w:rsidRDefault="00077F95" w:rsidP="00077F95">
      <w:pPr>
        <w:spacing w:line="138" w:lineRule="exact"/>
        <w:rPr>
          <w:sz w:val="20"/>
          <w:szCs w:val="20"/>
        </w:rPr>
      </w:pPr>
    </w:p>
    <w:p w:rsidR="00077F95" w:rsidRDefault="00077F95" w:rsidP="00077F95">
      <w:pPr>
        <w:spacing w:line="366" w:lineRule="auto"/>
        <w:ind w:left="1360" w:right="160" w:firstLine="1"/>
        <w:rPr>
          <w:sz w:val="20"/>
          <w:szCs w:val="20"/>
        </w:rPr>
      </w:pPr>
      <w:r>
        <w:rPr>
          <w:rFonts w:ascii="Arial" w:eastAsia="Arial" w:hAnsi="Arial" w:cs="Arial"/>
          <w:sz w:val="24"/>
          <w:szCs w:val="24"/>
        </w:rPr>
        <w:t>Pertumbuhan bandar telah menyebabkan kemerosotan tanah berlaku. Pengembangan kawasan industri bukan sahaja menyebabkan kemerosotan dan pencemaran tanah tetapi juga kemusnahan habitat. Alam semula jadi yang terdiri daripada flora dan fauna dimusnahkan dan dilenyapkan dengan sewenang-wenangnya. Keadaan ini membawa kepada isu alam sekitar yang serius.</w:t>
      </w:r>
    </w:p>
    <w:p w:rsidR="00077F95" w:rsidRDefault="00077F95" w:rsidP="00077F95">
      <w:pPr>
        <w:spacing w:line="369" w:lineRule="exact"/>
        <w:rPr>
          <w:sz w:val="20"/>
          <w:szCs w:val="20"/>
        </w:rPr>
      </w:pPr>
    </w:p>
    <w:p w:rsidR="00077F95" w:rsidRDefault="00077F95" w:rsidP="00077F95">
      <w:pPr>
        <w:ind w:left="260"/>
        <w:rPr>
          <w:sz w:val="20"/>
          <w:szCs w:val="20"/>
        </w:rPr>
      </w:pPr>
      <w:r>
        <w:rPr>
          <w:rFonts w:ascii="Arial" w:eastAsia="Arial" w:hAnsi="Arial" w:cs="Arial"/>
          <w:b/>
          <w:bCs/>
          <w:sz w:val="24"/>
          <w:szCs w:val="24"/>
        </w:rPr>
        <w:t>4. Papan tanda alam sekitar</w:t>
      </w:r>
    </w:p>
    <w:p w:rsidR="00077F95" w:rsidRDefault="00077F95" w:rsidP="00077F95">
      <w:pPr>
        <w:spacing w:line="141" w:lineRule="exact"/>
        <w:rPr>
          <w:sz w:val="20"/>
          <w:szCs w:val="20"/>
        </w:rPr>
      </w:pPr>
    </w:p>
    <w:p w:rsidR="00077F95" w:rsidRDefault="00077F95" w:rsidP="00077F95">
      <w:pPr>
        <w:spacing w:line="378" w:lineRule="auto"/>
        <w:ind w:left="260" w:right="720"/>
        <w:rPr>
          <w:sz w:val="20"/>
          <w:szCs w:val="20"/>
        </w:rPr>
      </w:pPr>
      <w:r>
        <w:rPr>
          <w:rFonts w:ascii="Arial" w:eastAsia="Arial" w:hAnsi="Arial" w:cs="Arial"/>
          <w:sz w:val="24"/>
          <w:szCs w:val="24"/>
        </w:rPr>
        <w:t>Papan tanda alam sektar adalah sekumpulan tanda-tanda seperti simbol, peta, anak panah, kod warna, piktogram dan unsur-unsur tipografik, yang digunakan untuk menerangkan maksud berkaitan alam sekitar.</w:t>
      </w:r>
    </w:p>
    <w:p w:rsidR="00077F95" w:rsidRDefault="00077F95" w:rsidP="00077F95">
      <w:pPr>
        <w:spacing w:line="352" w:lineRule="exact"/>
        <w:rPr>
          <w:sz w:val="20"/>
          <w:szCs w:val="20"/>
        </w:rPr>
      </w:pPr>
    </w:p>
    <w:p w:rsidR="00077F95" w:rsidRDefault="00077F95" w:rsidP="00077F95">
      <w:pPr>
        <w:spacing w:line="396" w:lineRule="auto"/>
        <w:ind w:left="260" w:right="80"/>
        <w:rPr>
          <w:sz w:val="20"/>
          <w:szCs w:val="20"/>
        </w:rPr>
      </w:pPr>
      <w:r>
        <w:rPr>
          <w:rFonts w:ascii="Arial" w:eastAsia="Arial" w:hAnsi="Arial" w:cs="Arial"/>
          <w:sz w:val="24"/>
          <w:szCs w:val="24"/>
        </w:rPr>
        <w:t>4.1 Papan tanda yang biasa digunakan untuk menunjukkan arahan berkaitan alam sekitar adalah seperti berikut.</w:t>
      </w: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47" w:lineRule="exact"/>
        <w:rPr>
          <w:sz w:val="20"/>
          <w:szCs w:val="20"/>
        </w:rPr>
      </w:pPr>
    </w:p>
    <w:p w:rsidR="00077F95" w:rsidRDefault="00077F95" w:rsidP="00077F95">
      <w:pPr>
        <w:ind w:right="-199"/>
        <w:jc w:val="center"/>
        <w:rPr>
          <w:sz w:val="20"/>
          <w:szCs w:val="20"/>
        </w:rPr>
      </w:pPr>
      <w:r>
        <w:rPr>
          <w:rFonts w:eastAsia="Times New Roman"/>
          <w:sz w:val="24"/>
          <w:szCs w:val="24"/>
        </w:rPr>
        <w:t>6</w:t>
      </w:r>
    </w:p>
    <w:p w:rsidR="00077F95" w:rsidRDefault="00077F95" w:rsidP="00077F95">
      <w:pPr>
        <w:sectPr w:rsidR="00077F95">
          <w:pgSz w:w="11900" w:h="16840"/>
          <w:pgMar w:top="361" w:right="924" w:bottom="168" w:left="104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077F95" w:rsidTr="00B33F85">
        <w:trPr>
          <w:trHeight w:val="272"/>
        </w:trPr>
        <w:tc>
          <w:tcPr>
            <w:tcW w:w="3080" w:type="dxa"/>
            <w:vMerge w:val="restart"/>
            <w:tcBorders>
              <w:top w:val="single" w:sz="8" w:space="0" w:color="auto"/>
              <w:left w:val="single" w:sz="8" w:space="0" w:color="auto"/>
              <w:right w:val="single" w:sz="8" w:space="0" w:color="auto"/>
            </w:tcBorders>
            <w:vAlign w:val="bottom"/>
          </w:tcPr>
          <w:p w:rsidR="00077F95" w:rsidRDefault="00077F95" w:rsidP="00B33F85">
            <w:pPr>
              <w:ind w:left="320"/>
              <w:rPr>
                <w:sz w:val="20"/>
                <w:szCs w:val="20"/>
              </w:rPr>
            </w:pPr>
            <w:bookmarkStart w:id="6" w:name="page496"/>
            <w:bookmarkEnd w:id="6"/>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077F95" w:rsidRDefault="00077F95" w:rsidP="00B33F85">
            <w:pPr>
              <w:ind w:left="80"/>
              <w:rPr>
                <w:sz w:val="20"/>
                <w:szCs w:val="20"/>
              </w:rPr>
            </w:pPr>
            <w:r>
              <w:rPr>
                <w:rFonts w:ascii="Arial" w:eastAsia="Arial" w:hAnsi="Arial" w:cs="Arial"/>
                <w:b/>
                <w:bCs/>
                <w:sz w:val="24"/>
                <w:szCs w:val="24"/>
              </w:rPr>
              <w:t>Z-009-1:2015–M04/P(2/2)</w:t>
            </w:r>
          </w:p>
        </w:tc>
        <w:tc>
          <w:tcPr>
            <w:tcW w:w="3420" w:type="dxa"/>
            <w:gridSpan w:val="2"/>
            <w:tcBorders>
              <w:top w:val="single" w:sz="8" w:space="0" w:color="auto"/>
              <w:right w:val="single" w:sz="8" w:space="0" w:color="auto"/>
            </w:tcBorders>
            <w:vAlign w:val="bottom"/>
          </w:tcPr>
          <w:p w:rsidR="00077F95" w:rsidRDefault="00077F95"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7</w:t>
            </w:r>
          </w:p>
        </w:tc>
        <w:tc>
          <w:tcPr>
            <w:tcW w:w="0" w:type="dxa"/>
            <w:vAlign w:val="bottom"/>
          </w:tcPr>
          <w:p w:rsidR="00077F95" w:rsidRDefault="00077F95" w:rsidP="00B33F85">
            <w:pPr>
              <w:rPr>
                <w:sz w:val="1"/>
                <w:szCs w:val="1"/>
              </w:rPr>
            </w:pPr>
          </w:p>
        </w:tc>
      </w:tr>
      <w:tr w:rsidR="00077F95" w:rsidTr="00B33F85">
        <w:trPr>
          <w:trHeight w:val="196"/>
        </w:trPr>
        <w:tc>
          <w:tcPr>
            <w:tcW w:w="3080" w:type="dxa"/>
            <w:vMerge/>
            <w:tcBorders>
              <w:left w:val="single" w:sz="8" w:space="0" w:color="auto"/>
              <w:right w:val="single" w:sz="8" w:space="0" w:color="auto"/>
            </w:tcBorders>
            <w:vAlign w:val="bottom"/>
          </w:tcPr>
          <w:p w:rsidR="00077F95" w:rsidRDefault="00077F95" w:rsidP="00B33F85">
            <w:pPr>
              <w:rPr>
                <w:sz w:val="17"/>
                <w:szCs w:val="17"/>
              </w:rPr>
            </w:pPr>
          </w:p>
        </w:tc>
        <w:tc>
          <w:tcPr>
            <w:tcW w:w="3460" w:type="dxa"/>
            <w:vMerge/>
            <w:tcBorders>
              <w:right w:val="single" w:sz="8" w:space="0" w:color="auto"/>
            </w:tcBorders>
            <w:vAlign w:val="bottom"/>
          </w:tcPr>
          <w:p w:rsidR="00077F95" w:rsidRDefault="00077F95" w:rsidP="00B33F85">
            <w:pPr>
              <w:rPr>
                <w:sz w:val="17"/>
                <w:szCs w:val="17"/>
              </w:rPr>
            </w:pPr>
          </w:p>
        </w:tc>
        <w:tc>
          <w:tcPr>
            <w:tcW w:w="1600" w:type="dxa"/>
            <w:vMerge w:val="restart"/>
            <w:vAlign w:val="bottom"/>
          </w:tcPr>
          <w:p w:rsidR="00077F95" w:rsidRDefault="00077F95"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077F95" w:rsidRDefault="00077F95" w:rsidP="00B33F85">
            <w:pPr>
              <w:ind w:right="700"/>
              <w:jc w:val="right"/>
              <w:rPr>
                <w:sz w:val="20"/>
                <w:szCs w:val="20"/>
              </w:rPr>
            </w:pPr>
            <w:r>
              <w:rPr>
                <w:rFonts w:ascii="Arial" w:eastAsia="Arial" w:hAnsi="Arial" w:cs="Arial"/>
                <w:sz w:val="24"/>
                <w:szCs w:val="24"/>
              </w:rPr>
              <w:t>:  9</w:t>
            </w:r>
          </w:p>
        </w:tc>
        <w:tc>
          <w:tcPr>
            <w:tcW w:w="0" w:type="dxa"/>
            <w:vAlign w:val="bottom"/>
          </w:tcPr>
          <w:p w:rsidR="00077F95" w:rsidRDefault="00077F95" w:rsidP="00B33F85">
            <w:pPr>
              <w:rPr>
                <w:sz w:val="1"/>
                <w:szCs w:val="1"/>
              </w:rPr>
            </w:pPr>
          </w:p>
        </w:tc>
      </w:tr>
      <w:tr w:rsidR="00077F95" w:rsidTr="00B33F85">
        <w:trPr>
          <w:trHeight w:val="103"/>
        </w:trPr>
        <w:tc>
          <w:tcPr>
            <w:tcW w:w="3080" w:type="dxa"/>
            <w:tcBorders>
              <w:left w:val="single" w:sz="8" w:space="0" w:color="auto"/>
              <w:bottom w:val="single" w:sz="8" w:space="0" w:color="auto"/>
              <w:right w:val="single" w:sz="8" w:space="0" w:color="auto"/>
            </w:tcBorders>
            <w:vAlign w:val="bottom"/>
          </w:tcPr>
          <w:p w:rsidR="00077F95" w:rsidRDefault="00077F95" w:rsidP="00B33F85">
            <w:pPr>
              <w:rPr>
                <w:sz w:val="8"/>
                <w:szCs w:val="8"/>
              </w:rPr>
            </w:pPr>
          </w:p>
        </w:tc>
        <w:tc>
          <w:tcPr>
            <w:tcW w:w="3460" w:type="dxa"/>
            <w:tcBorders>
              <w:bottom w:val="single" w:sz="8" w:space="0" w:color="auto"/>
              <w:right w:val="single" w:sz="8" w:space="0" w:color="auto"/>
            </w:tcBorders>
            <w:vAlign w:val="bottom"/>
          </w:tcPr>
          <w:p w:rsidR="00077F95" w:rsidRDefault="00077F95" w:rsidP="00B33F85">
            <w:pPr>
              <w:rPr>
                <w:sz w:val="8"/>
                <w:szCs w:val="8"/>
              </w:rPr>
            </w:pPr>
          </w:p>
        </w:tc>
        <w:tc>
          <w:tcPr>
            <w:tcW w:w="1600" w:type="dxa"/>
            <w:vMerge/>
            <w:tcBorders>
              <w:bottom w:val="single" w:sz="8" w:space="0" w:color="auto"/>
            </w:tcBorders>
            <w:vAlign w:val="bottom"/>
          </w:tcPr>
          <w:p w:rsidR="00077F95" w:rsidRDefault="00077F95" w:rsidP="00B33F85">
            <w:pPr>
              <w:rPr>
                <w:sz w:val="8"/>
                <w:szCs w:val="8"/>
              </w:rPr>
            </w:pPr>
          </w:p>
        </w:tc>
        <w:tc>
          <w:tcPr>
            <w:tcW w:w="1820" w:type="dxa"/>
            <w:vMerge/>
            <w:tcBorders>
              <w:bottom w:val="single" w:sz="8" w:space="0" w:color="auto"/>
              <w:right w:val="single" w:sz="8" w:space="0" w:color="auto"/>
            </w:tcBorders>
            <w:vAlign w:val="bottom"/>
          </w:tcPr>
          <w:p w:rsidR="00077F95" w:rsidRDefault="00077F95" w:rsidP="00B33F85">
            <w:pPr>
              <w:rPr>
                <w:sz w:val="8"/>
                <w:szCs w:val="8"/>
              </w:rPr>
            </w:pPr>
          </w:p>
        </w:tc>
        <w:tc>
          <w:tcPr>
            <w:tcW w:w="0" w:type="dxa"/>
            <w:vAlign w:val="bottom"/>
          </w:tcPr>
          <w:p w:rsidR="00077F95" w:rsidRDefault="00077F95" w:rsidP="00B33F85">
            <w:pPr>
              <w:rPr>
                <w:sz w:val="1"/>
                <w:szCs w:val="1"/>
              </w:rPr>
            </w:pPr>
          </w:p>
        </w:tc>
      </w:tr>
    </w:tbl>
    <w:p w:rsidR="00077F95" w:rsidRDefault="00077F95" w:rsidP="00077F95">
      <w:pPr>
        <w:spacing w:line="20" w:lineRule="exact"/>
        <w:rPr>
          <w:sz w:val="20"/>
          <w:szCs w:val="20"/>
        </w:rPr>
      </w:pPr>
      <w:r>
        <w:rPr>
          <w:noProof/>
          <w:sz w:val="20"/>
          <w:szCs w:val="20"/>
        </w:rPr>
        <w:drawing>
          <wp:anchor distT="0" distB="0" distL="114300" distR="114300" simplePos="0" relativeHeight="251663360" behindDoc="1" locked="0" layoutInCell="0" allowOverlap="1" wp14:anchorId="66A3A15F" wp14:editId="2E72AE54">
            <wp:simplePos x="0" y="0"/>
            <wp:positionH relativeFrom="column">
              <wp:posOffset>293370</wp:posOffset>
            </wp:positionH>
            <wp:positionV relativeFrom="paragraph">
              <wp:posOffset>187960</wp:posOffset>
            </wp:positionV>
            <wp:extent cx="5847715" cy="6275705"/>
            <wp:effectExtent l="0" t="0" r="0" b="0"/>
            <wp:wrapNone/>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6">
                      <a:extLst/>
                    </a:blip>
                    <a:srcRect/>
                    <a:stretch>
                      <a:fillRect/>
                    </a:stretch>
                  </pic:blipFill>
                  <pic:spPr bwMode="auto">
                    <a:xfrm>
                      <a:off x="0" y="0"/>
                      <a:ext cx="5847715" cy="6275705"/>
                    </a:xfrm>
                    <a:prstGeom prst="rect">
                      <a:avLst/>
                    </a:prstGeom>
                    <a:noFill/>
                  </pic:spPr>
                </pic:pic>
              </a:graphicData>
            </a:graphic>
          </wp:anchor>
        </w:drawing>
      </w: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82" w:lineRule="exact"/>
        <w:rPr>
          <w:sz w:val="20"/>
          <w:szCs w:val="20"/>
        </w:rPr>
      </w:pPr>
    </w:p>
    <w:p w:rsidR="00077F95" w:rsidRDefault="00077F95" w:rsidP="00077F95">
      <w:pPr>
        <w:spacing w:line="378" w:lineRule="auto"/>
        <w:ind w:left="4180" w:right="480"/>
        <w:rPr>
          <w:sz w:val="20"/>
          <w:szCs w:val="20"/>
        </w:rPr>
      </w:pPr>
      <w:r>
        <w:rPr>
          <w:rFonts w:ascii="Arial" w:eastAsia="Arial" w:hAnsi="Arial" w:cs="Arial"/>
          <w:sz w:val="24"/>
          <w:szCs w:val="24"/>
        </w:rPr>
        <w:t>Papan tanda ini menunjukkan kempen memulihara alam sekitar dengan menjaga ekologi sifat bumi dibersihkan.</w:t>
      </w:r>
    </w:p>
    <w:p w:rsidR="00077F95" w:rsidRDefault="00077F95" w:rsidP="00077F95">
      <w:pPr>
        <w:spacing w:line="250" w:lineRule="exact"/>
        <w:rPr>
          <w:sz w:val="20"/>
          <w:szCs w:val="20"/>
        </w:rPr>
      </w:pPr>
    </w:p>
    <w:p w:rsidR="00077F95" w:rsidRDefault="00077F95" w:rsidP="00077F95">
      <w:pPr>
        <w:spacing w:line="366" w:lineRule="auto"/>
        <w:ind w:left="4180" w:right="400"/>
        <w:rPr>
          <w:sz w:val="20"/>
          <w:szCs w:val="20"/>
        </w:rPr>
      </w:pPr>
      <w:r>
        <w:rPr>
          <w:rFonts w:ascii="Arial" w:eastAsia="Arial" w:hAnsi="Arial" w:cs="Arial"/>
          <w:sz w:val="24"/>
          <w:szCs w:val="24"/>
        </w:rPr>
        <w:t>Papan tanda ini menunjukkan kempen untuk menggalakkan orang ramai untuk menyelamatkan bumi dengan mengitar semula penggunaan bahan-bahan yang merosakkan alam sekitar. Papan tanda ini menunjukkan kempen mengurangkan pembaziran penggunaan air dalam usaha untuk memelihara alam sekitar dan mengekalkan sumber untuk masa depan.</w:t>
      </w:r>
    </w:p>
    <w:p w:rsidR="00077F95" w:rsidRDefault="00077F95" w:rsidP="00077F95">
      <w:pPr>
        <w:spacing w:line="379" w:lineRule="exact"/>
        <w:rPr>
          <w:sz w:val="20"/>
          <w:szCs w:val="20"/>
        </w:rPr>
      </w:pPr>
    </w:p>
    <w:p w:rsidR="00077F95" w:rsidRDefault="00077F95" w:rsidP="00077F95">
      <w:pPr>
        <w:spacing w:line="377" w:lineRule="auto"/>
        <w:ind w:left="4180" w:right="400"/>
        <w:rPr>
          <w:sz w:val="20"/>
          <w:szCs w:val="20"/>
        </w:rPr>
      </w:pPr>
      <w:r>
        <w:rPr>
          <w:rFonts w:ascii="Arial" w:eastAsia="Arial" w:hAnsi="Arial" w:cs="Arial"/>
          <w:sz w:val="24"/>
          <w:szCs w:val="24"/>
        </w:rPr>
        <w:t>Papan tanda ini menunjukkan kempen menjaga alam sekitar dan memberi kesedaran orang ramai dalam amalan lambakan sampah.</w:t>
      </w:r>
    </w:p>
    <w:p w:rsidR="00077F95" w:rsidRDefault="00077F95" w:rsidP="00077F95">
      <w:pPr>
        <w:spacing w:line="365" w:lineRule="exact"/>
        <w:rPr>
          <w:sz w:val="20"/>
          <w:szCs w:val="20"/>
        </w:rPr>
      </w:pPr>
    </w:p>
    <w:p w:rsidR="00077F95" w:rsidRDefault="00077F95" w:rsidP="00077F95">
      <w:pPr>
        <w:spacing w:line="366" w:lineRule="auto"/>
        <w:ind w:left="4180" w:right="540"/>
        <w:rPr>
          <w:sz w:val="20"/>
          <w:szCs w:val="20"/>
        </w:rPr>
      </w:pPr>
      <w:r>
        <w:rPr>
          <w:rFonts w:ascii="Arial" w:eastAsia="Arial" w:hAnsi="Arial" w:cs="Arial"/>
          <w:sz w:val="24"/>
          <w:szCs w:val="24"/>
        </w:rPr>
        <w:t>Papan tanda ini kempen menggalakkan orang ramai menjaga kelestarian bumi dengan memilih tong sampah yang betul, yang dikenal pasti melalui warna, untuk pelupusan sisa. Barang-barang yang dilupuskan adalah untuk tujuan kitar semula.</w:t>
      </w: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76" w:lineRule="exact"/>
        <w:rPr>
          <w:sz w:val="20"/>
          <w:szCs w:val="20"/>
        </w:rPr>
      </w:pPr>
    </w:p>
    <w:p w:rsidR="00077F95" w:rsidRDefault="00077F95" w:rsidP="00077F95">
      <w:pPr>
        <w:ind w:right="-199"/>
        <w:jc w:val="center"/>
        <w:rPr>
          <w:sz w:val="20"/>
          <w:szCs w:val="20"/>
        </w:rPr>
      </w:pPr>
      <w:r>
        <w:rPr>
          <w:rFonts w:eastAsia="Times New Roman"/>
          <w:sz w:val="24"/>
          <w:szCs w:val="24"/>
        </w:rPr>
        <w:t>7</w:t>
      </w:r>
    </w:p>
    <w:p w:rsidR="00077F95" w:rsidRDefault="00077F95" w:rsidP="00077F95">
      <w:pPr>
        <w:sectPr w:rsidR="00077F95">
          <w:pgSz w:w="11900" w:h="16840"/>
          <w:pgMar w:top="361" w:right="924" w:bottom="168" w:left="104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077F95" w:rsidTr="00B33F85">
        <w:trPr>
          <w:trHeight w:val="272"/>
        </w:trPr>
        <w:tc>
          <w:tcPr>
            <w:tcW w:w="3080" w:type="dxa"/>
            <w:vMerge w:val="restart"/>
            <w:tcBorders>
              <w:top w:val="single" w:sz="8" w:space="0" w:color="auto"/>
              <w:left w:val="single" w:sz="8" w:space="0" w:color="auto"/>
              <w:right w:val="single" w:sz="8" w:space="0" w:color="auto"/>
            </w:tcBorders>
            <w:vAlign w:val="bottom"/>
          </w:tcPr>
          <w:p w:rsidR="00077F95" w:rsidRDefault="00077F95" w:rsidP="00B33F85">
            <w:pPr>
              <w:ind w:left="320"/>
              <w:rPr>
                <w:sz w:val="20"/>
                <w:szCs w:val="20"/>
              </w:rPr>
            </w:pPr>
            <w:bookmarkStart w:id="7" w:name="page497"/>
            <w:bookmarkEnd w:id="7"/>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077F95" w:rsidRDefault="00077F95" w:rsidP="00B33F85">
            <w:pPr>
              <w:ind w:left="80"/>
              <w:rPr>
                <w:sz w:val="20"/>
                <w:szCs w:val="20"/>
              </w:rPr>
            </w:pPr>
            <w:r>
              <w:rPr>
                <w:rFonts w:ascii="Arial" w:eastAsia="Arial" w:hAnsi="Arial" w:cs="Arial"/>
                <w:b/>
                <w:bCs/>
                <w:sz w:val="24"/>
                <w:szCs w:val="24"/>
              </w:rPr>
              <w:t>Z-009-1:2015–M04/P(2/2)</w:t>
            </w:r>
          </w:p>
        </w:tc>
        <w:tc>
          <w:tcPr>
            <w:tcW w:w="3420" w:type="dxa"/>
            <w:gridSpan w:val="2"/>
            <w:tcBorders>
              <w:top w:val="single" w:sz="8" w:space="0" w:color="auto"/>
              <w:right w:val="single" w:sz="8" w:space="0" w:color="auto"/>
            </w:tcBorders>
            <w:vAlign w:val="bottom"/>
          </w:tcPr>
          <w:p w:rsidR="00077F95" w:rsidRDefault="00077F95"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8</w:t>
            </w:r>
          </w:p>
        </w:tc>
        <w:tc>
          <w:tcPr>
            <w:tcW w:w="0" w:type="dxa"/>
            <w:vAlign w:val="bottom"/>
          </w:tcPr>
          <w:p w:rsidR="00077F95" w:rsidRDefault="00077F95" w:rsidP="00B33F85">
            <w:pPr>
              <w:rPr>
                <w:sz w:val="1"/>
                <w:szCs w:val="1"/>
              </w:rPr>
            </w:pPr>
          </w:p>
        </w:tc>
      </w:tr>
      <w:tr w:rsidR="00077F95" w:rsidTr="00B33F85">
        <w:trPr>
          <w:trHeight w:val="196"/>
        </w:trPr>
        <w:tc>
          <w:tcPr>
            <w:tcW w:w="3080" w:type="dxa"/>
            <w:vMerge/>
            <w:tcBorders>
              <w:left w:val="single" w:sz="8" w:space="0" w:color="auto"/>
              <w:right w:val="single" w:sz="8" w:space="0" w:color="auto"/>
            </w:tcBorders>
            <w:vAlign w:val="bottom"/>
          </w:tcPr>
          <w:p w:rsidR="00077F95" w:rsidRDefault="00077F95" w:rsidP="00B33F85">
            <w:pPr>
              <w:rPr>
                <w:sz w:val="17"/>
                <w:szCs w:val="17"/>
              </w:rPr>
            </w:pPr>
          </w:p>
        </w:tc>
        <w:tc>
          <w:tcPr>
            <w:tcW w:w="3460" w:type="dxa"/>
            <w:vMerge/>
            <w:tcBorders>
              <w:right w:val="single" w:sz="8" w:space="0" w:color="auto"/>
            </w:tcBorders>
            <w:vAlign w:val="bottom"/>
          </w:tcPr>
          <w:p w:rsidR="00077F95" w:rsidRDefault="00077F95" w:rsidP="00B33F85">
            <w:pPr>
              <w:rPr>
                <w:sz w:val="17"/>
                <w:szCs w:val="17"/>
              </w:rPr>
            </w:pPr>
          </w:p>
        </w:tc>
        <w:tc>
          <w:tcPr>
            <w:tcW w:w="1600" w:type="dxa"/>
            <w:vMerge w:val="restart"/>
            <w:vAlign w:val="bottom"/>
          </w:tcPr>
          <w:p w:rsidR="00077F95" w:rsidRDefault="00077F95"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077F95" w:rsidRDefault="00077F95" w:rsidP="00B33F85">
            <w:pPr>
              <w:ind w:right="700"/>
              <w:jc w:val="right"/>
              <w:rPr>
                <w:sz w:val="20"/>
                <w:szCs w:val="20"/>
              </w:rPr>
            </w:pPr>
            <w:r>
              <w:rPr>
                <w:rFonts w:ascii="Arial" w:eastAsia="Arial" w:hAnsi="Arial" w:cs="Arial"/>
                <w:sz w:val="24"/>
                <w:szCs w:val="24"/>
              </w:rPr>
              <w:t>:  9</w:t>
            </w:r>
          </w:p>
        </w:tc>
        <w:tc>
          <w:tcPr>
            <w:tcW w:w="0" w:type="dxa"/>
            <w:vAlign w:val="bottom"/>
          </w:tcPr>
          <w:p w:rsidR="00077F95" w:rsidRDefault="00077F95" w:rsidP="00B33F85">
            <w:pPr>
              <w:rPr>
                <w:sz w:val="1"/>
                <w:szCs w:val="1"/>
              </w:rPr>
            </w:pPr>
          </w:p>
        </w:tc>
      </w:tr>
      <w:tr w:rsidR="00077F95" w:rsidTr="00B33F85">
        <w:trPr>
          <w:trHeight w:val="103"/>
        </w:trPr>
        <w:tc>
          <w:tcPr>
            <w:tcW w:w="3080" w:type="dxa"/>
            <w:tcBorders>
              <w:left w:val="single" w:sz="8" w:space="0" w:color="auto"/>
              <w:bottom w:val="single" w:sz="8" w:space="0" w:color="auto"/>
              <w:right w:val="single" w:sz="8" w:space="0" w:color="auto"/>
            </w:tcBorders>
            <w:vAlign w:val="bottom"/>
          </w:tcPr>
          <w:p w:rsidR="00077F95" w:rsidRDefault="00077F95" w:rsidP="00B33F85">
            <w:pPr>
              <w:rPr>
                <w:sz w:val="8"/>
                <w:szCs w:val="8"/>
              </w:rPr>
            </w:pPr>
          </w:p>
        </w:tc>
        <w:tc>
          <w:tcPr>
            <w:tcW w:w="3460" w:type="dxa"/>
            <w:tcBorders>
              <w:bottom w:val="single" w:sz="8" w:space="0" w:color="auto"/>
              <w:right w:val="single" w:sz="8" w:space="0" w:color="auto"/>
            </w:tcBorders>
            <w:vAlign w:val="bottom"/>
          </w:tcPr>
          <w:p w:rsidR="00077F95" w:rsidRDefault="00077F95" w:rsidP="00B33F85">
            <w:pPr>
              <w:rPr>
                <w:sz w:val="8"/>
                <w:szCs w:val="8"/>
              </w:rPr>
            </w:pPr>
          </w:p>
        </w:tc>
        <w:tc>
          <w:tcPr>
            <w:tcW w:w="1600" w:type="dxa"/>
            <w:vMerge/>
            <w:tcBorders>
              <w:bottom w:val="single" w:sz="8" w:space="0" w:color="auto"/>
            </w:tcBorders>
            <w:vAlign w:val="bottom"/>
          </w:tcPr>
          <w:p w:rsidR="00077F95" w:rsidRDefault="00077F95" w:rsidP="00B33F85">
            <w:pPr>
              <w:rPr>
                <w:sz w:val="8"/>
                <w:szCs w:val="8"/>
              </w:rPr>
            </w:pPr>
          </w:p>
        </w:tc>
        <w:tc>
          <w:tcPr>
            <w:tcW w:w="1820" w:type="dxa"/>
            <w:vMerge/>
            <w:tcBorders>
              <w:bottom w:val="single" w:sz="8" w:space="0" w:color="auto"/>
              <w:right w:val="single" w:sz="8" w:space="0" w:color="auto"/>
            </w:tcBorders>
            <w:vAlign w:val="bottom"/>
          </w:tcPr>
          <w:p w:rsidR="00077F95" w:rsidRDefault="00077F95" w:rsidP="00B33F85">
            <w:pPr>
              <w:rPr>
                <w:sz w:val="8"/>
                <w:szCs w:val="8"/>
              </w:rPr>
            </w:pPr>
          </w:p>
        </w:tc>
        <w:tc>
          <w:tcPr>
            <w:tcW w:w="0" w:type="dxa"/>
            <w:vAlign w:val="bottom"/>
          </w:tcPr>
          <w:p w:rsidR="00077F95" w:rsidRDefault="00077F95" w:rsidP="00B33F85">
            <w:pPr>
              <w:rPr>
                <w:sz w:val="1"/>
                <w:szCs w:val="1"/>
              </w:rPr>
            </w:pPr>
          </w:p>
        </w:tc>
      </w:tr>
    </w:tbl>
    <w:p w:rsidR="00077F95" w:rsidRDefault="00077F95" w:rsidP="00077F95">
      <w:pPr>
        <w:spacing w:line="274" w:lineRule="exact"/>
        <w:rPr>
          <w:sz w:val="20"/>
          <w:szCs w:val="20"/>
        </w:rPr>
      </w:pPr>
    </w:p>
    <w:p w:rsidR="00077F95" w:rsidRDefault="00077F95" w:rsidP="00077F95">
      <w:pPr>
        <w:ind w:left="260"/>
        <w:rPr>
          <w:sz w:val="20"/>
          <w:szCs w:val="20"/>
        </w:rPr>
      </w:pPr>
      <w:r>
        <w:rPr>
          <w:rFonts w:ascii="Arial" w:eastAsia="Arial" w:hAnsi="Arial" w:cs="Arial"/>
          <w:b/>
          <w:bCs/>
          <w:sz w:val="24"/>
          <w:szCs w:val="24"/>
        </w:rPr>
        <w:t>SOALAN</w:t>
      </w:r>
      <w:r>
        <w:rPr>
          <w:rFonts w:ascii="Arial" w:eastAsia="Arial" w:hAnsi="Arial" w:cs="Arial"/>
          <w:i/>
          <w:iCs/>
          <w:sz w:val="24"/>
          <w:szCs w:val="24"/>
        </w:rPr>
        <w:t>/QUESTION</w:t>
      </w:r>
      <w:r>
        <w:rPr>
          <w:rFonts w:ascii="Arial" w:eastAsia="Arial" w:hAnsi="Arial" w:cs="Arial"/>
          <w:b/>
          <w:bCs/>
          <w:sz w:val="24"/>
          <w:szCs w:val="24"/>
        </w:rPr>
        <w:t xml:space="preserve"> </w:t>
      </w:r>
      <w:r>
        <w:rPr>
          <w:rFonts w:ascii="Arial" w:eastAsia="Arial" w:hAnsi="Arial" w:cs="Arial"/>
          <w:sz w:val="24"/>
          <w:szCs w:val="24"/>
        </w:rPr>
        <w:t>:</w:t>
      </w:r>
    </w:p>
    <w:p w:rsidR="00077F95" w:rsidRDefault="00077F95" w:rsidP="00077F95">
      <w:pPr>
        <w:spacing w:line="200" w:lineRule="exact"/>
        <w:rPr>
          <w:sz w:val="20"/>
          <w:szCs w:val="20"/>
        </w:rPr>
      </w:pPr>
    </w:p>
    <w:p w:rsidR="00077F95" w:rsidRDefault="00077F95" w:rsidP="00077F95">
      <w:pPr>
        <w:spacing w:line="356" w:lineRule="exact"/>
        <w:rPr>
          <w:sz w:val="20"/>
          <w:szCs w:val="20"/>
        </w:rPr>
      </w:pPr>
    </w:p>
    <w:p w:rsidR="00077F95" w:rsidRDefault="00077F95" w:rsidP="00077F95">
      <w:pPr>
        <w:ind w:left="260"/>
        <w:rPr>
          <w:sz w:val="20"/>
          <w:szCs w:val="20"/>
        </w:rPr>
      </w:pPr>
      <w:r>
        <w:rPr>
          <w:rFonts w:ascii="Arial" w:eastAsia="Arial" w:hAnsi="Arial" w:cs="Arial"/>
          <w:sz w:val="24"/>
          <w:szCs w:val="24"/>
        </w:rPr>
        <w:t>1. Apakah pendidikan alam sekitar?</w:t>
      </w:r>
    </w:p>
    <w:p w:rsidR="00077F95" w:rsidRDefault="00077F95" w:rsidP="00077F95">
      <w:pPr>
        <w:spacing w:line="200" w:lineRule="exact"/>
        <w:rPr>
          <w:sz w:val="20"/>
          <w:szCs w:val="20"/>
        </w:rPr>
      </w:pPr>
    </w:p>
    <w:p w:rsidR="00077F95" w:rsidRDefault="00077F95" w:rsidP="00077F95">
      <w:pPr>
        <w:spacing w:line="352" w:lineRule="exact"/>
        <w:rPr>
          <w:sz w:val="20"/>
          <w:szCs w:val="20"/>
        </w:rPr>
      </w:pPr>
    </w:p>
    <w:p w:rsidR="00077F95" w:rsidRDefault="00077F95" w:rsidP="00077F95">
      <w:pPr>
        <w:ind w:left="540"/>
        <w:rPr>
          <w:sz w:val="20"/>
          <w:szCs w:val="20"/>
        </w:rPr>
      </w:pPr>
      <w:r>
        <w:rPr>
          <w:rFonts w:ascii="Arial" w:eastAsia="Arial" w:hAnsi="Arial" w:cs="Arial"/>
          <w:sz w:val="24"/>
          <w:szCs w:val="24"/>
        </w:rPr>
        <w:t>...........................................................................................................................................</w:t>
      </w:r>
    </w:p>
    <w:p w:rsidR="00077F95" w:rsidRDefault="00077F95" w:rsidP="00077F95">
      <w:pPr>
        <w:spacing w:line="138" w:lineRule="exact"/>
        <w:rPr>
          <w:sz w:val="20"/>
          <w:szCs w:val="20"/>
        </w:rPr>
      </w:pPr>
    </w:p>
    <w:p w:rsidR="00077F95" w:rsidRDefault="00077F95" w:rsidP="00077F95">
      <w:pPr>
        <w:ind w:left="540"/>
        <w:rPr>
          <w:sz w:val="20"/>
          <w:szCs w:val="20"/>
        </w:rPr>
      </w:pPr>
      <w:r>
        <w:rPr>
          <w:rFonts w:ascii="Arial" w:eastAsia="Arial" w:hAnsi="Arial" w:cs="Arial"/>
          <w:sz w:val="24"/>
          <w:szCs w:val="24"/>
        </w:rPr>
        <w:t>...........................................................................................................................................</w:t>
      </w:r>
    </w:p>
    <w:p w:rsidR="00077F95" w:rsidRDefault="00077F95" w:rsidP="00077F95">
      <w:pPr>
        <w:spacing w:line="200" w:lineRule="exact"/>
        <w:rPr>
          <w:sz w:val="20"/>
          <w:szCs w:val="20"/>
        </w:rPr>
      </w:pPr>
    </w:p>
    <w:p w:rsidR="00077F95" w:rsidRDefault="00077F95" w:rsidP="00077F95">
      <w:pPr>
        <w:spacing w:line="352" w:lineRule="exact"/>
        <w:rPr>
          <w:sz w:val="20"/>
          <w:szCs w:val="20"/>
        </w:rPr>
      </w:pPr>
    </w:p>
    <w:p w:rsidR="00077F95" w:rsidRDefault="00077F95" w:rsidP="00077F95">
      <w:pPr>
        <w:numPr>
          <w:ilvl w:val="0"/>
          <w:numId w:val="8"/>
        </w:numPr>
        <w:tabs>
          <w:tab w:val="left" w:pos="520"/>
        </w:tabs>
        <w:ind w:left="520" w:hanging="262"/>
        <w:rPr>
          <w:rFonts w:ascii="Arial" w:eastAsia="Arial" w:hAnsi="Arial" w:cs="Arial"/>
          <w:sz w:val="24"/>
          <w:szCs w:val="24"/>
        </w:rPr>
      </w:pPr>
      <w:r>
        <w:rPr>
          <w:rFonts w:ascii="Arial" w:eastAsia="Arial" w:hAnsi="Arial" w:cs="Arial"/>
          <w:sz w:val="24"/>
          <w:szCs w:val="24"/>
        </w:rPr>
        <w:t>Apakah isu-isu alam sekitar yang wujud dinegara ini.</w:t>
      </w:r>
    </w:p>
    <w:p w:rsidR="00077F95" w:rsidRDefault="00077F95" w:rsidP="00077F95">
      <w:pPr>
        <w:spacing w:line="200" w:lineRule="exact"/>
        <w:rPr>
          <w:rFonts w:ascii="Arial" w:eastAsia="Arial" w:hAnsi="Arial" w:cs="Arial"/>
          <w:sz w:val="24"/>
          <w:szCs w:val="24"/>
        </w:rPr>
      </w:pPr>
    </w:p>
    <w:p w:rsidR="00077F95" w:rsidRDefault="00077F95" w:rsidP="00077F95">
      <w:pPr>
        <w:spacing w:line="352" w:lineRule="exact"/>
        <w:rPr>
          <w:rFonts w:ascii="Arial" w:eastAsia="Arial" w:hAnsi="Arial" w:cs="Arial"/>
          <w:sz w:val="24"/>
          <w:szCs w:val="24"/>
        </w:rPr>
      </w:pPr>
    </w:p>
    <w:p w:rsidR="00077F95" w:rsidRDefault="00077F95" w:rsidP="00077F95">
      <w:pPr>
        <w:ind w:left="540"/>
        <w:rPr>
          <w:rFonts w:ascii="Arial" w:eastAsia="Arial" w:hAnsi="Arial" w:cs="Arial"/>
          <w:sz w:val="24"/>
          <w:szCs w:val="24"/>
        </w:rPr>
      </w:pPr>
      <w:r>
        <w:rPr>
          <w:rFonts w:ascii="Arial" w:eastAsia="Arial" w:hAnsi="Arial" w:cs="Arial"/>
          <w:sz w:val="24"/>
          <w:szCs w:val="24"/>
        </w:rPr>
        <w:t>...........................................................................................................................................</w:t>
      </w:r>
    </w:p>
    <w:p w:rsidR="00077F95" w:rsidRDefault="00077F95" w:rsidP="00077F95">
      <w:pPr>
        <w:spacing w:line="138" w:lineRule="exact"/>
        <w:rPr>
          <w:rFonts w:ascii="Arial" w:eastAsia="Arial" w:hAnsi="Arial" w:cs="Arial"/>
          <w:sz w:val="24"/>
          <w:szCs w:val="24"/>
        </w:rPr>
      </w:pPr>
    </w:p>
    <w:p w:rsidR="00077F95" w:rsidRDefault="00077F95" w:rsidP="00077F95">
      <w:pPr>
        <w:ind w:left="540"/>
        <w:rPr>
          <w:rFonts w:ascii="Arial" w:eastAsia="Arial" w:hAnsi="Arial" w:cs="Arial"/>
          <w:sz w:val="24"/>
          <w:szCs w:val="24"/>
        </w:rPr>
      </w:pPr>
      <w:r>
        <w:rPr>
          <w:rFonts w:ascii="Arial" w:eastAsia="Arial" w:hAnsi="Arial" w:cs="Arial"/>
          <w:sz w:val="24"/>
          <w:szCs w:val="24"/>
        </w:rPr>
        <w:t>...........................................................................................................................................</w:t>
      </w:r>
    </w:p>
    <w:p w:rsidR="00077F95" w:rsidRDefault="00077F95" w:rsidP="00077F95">
      <w:pPr>
        <w:spacing w:line="200" w:lineRule="exact"/>
        <w:rPr>
          <w:rFonts w:ascii="Arial" w:eastAsia="Arial" w:hAnsi="Arial" w:cs="Arial"/>
          <w:sz w:val="24"/>
          <w:szCs w:val="24"/>
        </w:rPr>
      </w:pPr>
    </w:p>
    <w:p w:rsidR="00077F95" w:rsidRDefault="00077F95" w:rsidP="00077F95">
      <w:pPr>
        <w:spacing w:line="352" w:lineRule="exact"/>
        <w:rPr>
          <w:rFonts w:ascii="Arial" w:eastAsia="Arial" w:hAnsi="Arial" w:cs="Arial"/>
          <w:sz w:val="24"/>
          <w:szCs w:val="24"/>
        </w:rPr>
      </w:pPr>
    </w:p>
    <w:p w:rsidR="00077F95" w:rsidRDefault="00077F95" w:rsidP="00077F95">
      <w:pPr>
        <w:numPr>
          <w:ilvl w:val="0"/>
          <w:numId w:val="8"/>
        </w:numPr>
        <w:tabs>
          <w:tab w:val="left" w:pos="520"/>
        </w:tabs>
        <w:ind w:left="520" w:hanging="262"/>
        <w:rPr>
          <w:rFonts w:ascii="Arial" w:eastAsia="Arial" w:hAnsi="Arial" w:cs="Arial"/>
          <w:sz w:val="24"/>
          <w:szCs w:val="24"/>
        </w:rPr>
      </w:pPr>
      <w:r>
        <w:rPr>
          <w:rFonts w:ascii="Arial" w:eastAsia="Arial" w:hAnsi="Arial" w:cs="Arial"/>
          <w:sz w:val="24"/>
          <w:szCs w:val="24"/>
        </w:rPr>
        <w:t>Bagaimanakah fungsi perjanjian sukarela alam sekitar di negara-negara perindustrian?</w:t>
      </w:r>
    </w:p>
    <w:p w:rsidR="00077F95" w:rsidRDefault="00077F95" w:rsidP="00077F95">
      <w:pPr>
        <w:spacing w:line="200" w:lineRule="exact"/>
        <w:rPr>
          <w:rFonts w:ascii="Arial" w:eastAsia="Arial" w:hAnsi="Arial" w:cs="Arial"/>
          <w:sz w:val="24"/>
          <w:szCs w:val="24"/>
        </w:rPr>
      </w:pPr>
    </w:p>
    <w:p w:rsidR="00077F95" w:rsidRDefault="00077F95" w:rsidP="00077F95">
      <w:pPr>
        <w:spacing w:line="352" w:lineRule="exact"/>
        <w:rPr>
          <w:rFonts w:ascii="Arial" w:eastAsia="Arial" w:hAnsi="Arial" w:cs="Arial"/>
          <w:sz w:val="24"/>
          <w:szCs w:val="24"/>
        </w:rPr>
      </w:pPr>
    </w:p>
    <w:p w:rsidR="00077F95" w:rsidRDefault="00077F95" w:rsidP="00077F95">
      <w:pPr>
        <w:ind w:left="540"/>
        <w:rPr>
          <w:rFonts w:ascii="Arial" w:eastAsia="Arial" w:hAnsi="Arial" w:cs="Arial"/>
          <w:sz w:val="24"/>
          <w:szCs w:val="24"/>
        </w:rPr>
      </w:pPr>
      <w:r>
        <w:rPr>
          <w:rFonts w:ascii="Arial" w:eastAsia="Arial" w:hAnsi="Arial" w:cs="Arial"/>
          <w:sz w:val="24"/>
          <w:szCs w:val="24"/>
        </w:rPr>
        <w:t>...........................................................................................................................................</w:t>
      </w:r>
    </w:p>
    <w:p w:rsidR="00077F95" w:rsidRDefault="00077F95" w:rsidP="00077F95">
      <w:pPr>
        <w:spacing w:line="138" w:lineRule="exact"/>
        <w:rPr>
          <w:rFonts w:ascii="Arial" w:eastAsia="Arial" w:hAnsi="Arial" w:cs="Arial"/>
          <w:sz w:val="24"/>
          <w:szCs w:val="24"/>
        </w:rPr>
      </w:pPr>
    </w:p>
    <w:p w:rsidR="00077F95" w:rsidRDefault="00077F95" w:rsidP="00077F95">
      <w:pPr>
        <w:ind w:left="540"/>
        <w:rPr>
          <w:rFonts w:ascii="Arial" w:eastAsia="Arial" w:hAnsi="Arial" w:cs="Arial"/>
          <w:sz w:val="24"/>
          <w:szCs w:val="24"/>
        </w:rPr>
      </w:pPr>
      <w:r>
        <w:rPr>
          <w:rFonts w:ascii="Arial" w:eastAsia="Arial" w:hAnsi="Arial" w:cs="Arial"/>
          <w:sz w:val="24"/>
          <w:szCs w:val="24"/>
        </w:rPr>
        <w:t>...........................................................................................................................................</w:t>
      </w: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305" w:lineRule="exact"/>
        <w:rPr>
          <w:sz w:val="20"/>
          <w:szCs w:val="20"/>
        </w:rPr>
      </w:pPr>
    </w:p>
    <w:p w:rsidR="00077F95" w:rsidRDefault="00077F95" w:rsidP="00077F95">
      <w:pPr>
        <w:ind w:right="-199"/>
        <w:jc w:val="center"/>
        <w:rPr>
          <w:sz w:val="20"/>
          <w:szCs w:val="20"/>
        </w:rPr>
      </w:pPr>
      <w:r>
        <w:rPr>
          <w:rFonts w:eastAsia="Times New Roman"/>
          <w:sz w:val="24"/>
          <w:szCs w:val="24"/>
        </w:rPr>
        <w:t>8</w:t>
      </w:r>
    </w:p>
    <w:p w:rsidR="00077F95" w:rsidRDefault="00077F95" w:rsidP="00077F95">
      <w:pPr>
        <w:sectPr w:rsidR="00077F95">
          <w:pgSz w:w="11900" w:h="16840"/>
          <w:pgMar w:top="361" w:right="924" w:bottom="168" w:left="1040" w:header="0" w:footer="0" w:gutter="0"/>
          <w:cols w:space="720" w:equalWidth="0">
            <w:col w:w="9940"/>
          </w:cols>
        </w:sectPr>
      </w:pPr>
    </w:p>
    <w:tbl>
      <w:tblPr>
        <w:tblW w:w="0" w:type="auto"/>
        <w:tblInd w:w="10" w:type="dxa"/>
        <w:tblLayout w:type="fixed"/>
        <w:tblCellMar>
          <w:left w:w="0" w:type="dxa"/>
          <w:right w:w="0" w:type="dxa"/>
        </w:tblCellMar>
        <w:tblLook w:val="04A0" w:firstRow="1" w:lastRow="0" w:firstColumn="1" w:lastColumn="0" w:noHBand="0" w:noVBand="1"/>
      </w:tblPr>
      <w:tblGrid>
        <w:gridCol w:w="3080"/>
        <w:gridCol w:w="3460"/>
        <w:gridCol w:w="1600"/>
        <w:gridCol w:w="1820"/>
        <w:gridCol w:w="30"/>
      </w:tblGrid>
      <w:tr w:rsidR="00077F95" w:rsidTr="00B33F85">
        <w:trPr>
          <w:trHeight w:val="272"/>
        </w:trPr>
        <w:tc>
          <w:tcPr>
            <w:tcW w:w="3080" w:type="dxa"/>
            <w:vMerge w:val="restart"/>
            <w:tcBorders>
              <w:top w:val="single" w:sz="8" w:space="0" w:color="auto"/>
              <w:left w:val="single" w:sz="8" w:space="0" w:color="auto"/>
              <w:right w:val="single" w:sz="8" w:space="0" w:color="auto"/>
            </w:tcBorders>
            <w:vAlign w:val="bottom"/>
          </w:tcPr>
          <w:p w:rsidR="00077F95" w:rsidRDefault="00077F95" w:rsidP="00B33F85">
            <w:pPr>
              <w:ind w:left="320"/>
              <w:rPr>
                <w:sz w:val="20"/>
                <w:szCs w:val="20"/>
              </w:rPr>
            </w:pPr>
            <w:bookmarkStart w:id="8" w:name="page498"/>
            <w:bookmarkEnd w:id="8"/>
            <w:r>
              <w:rPr>
                <w:rFonts w:ascii="Arial" w:eastAsia="Arial" w:hAnsi="Arial" w:cs="Arial"/>
                <w:b/>
                <w:bCs/>
                <w:sz w:val="24"/>
                <w:szCs w:val="24"/>
              </w:rPr>
              <w:lastRenderedPageBreak/>
              <w:t xml:space="preserve">NO. KOD </w:t>
            </w:r>
            <w:r>
              <w:rPr>
                <w:rFonts w:ascii="Arial" w:eastAsia="Arial" w:hAnsi="Arial" w:cs="Arial"/>
                <w:sz w:val="24"/>
                <w:szCs w:val="24"/>
              </w:rPr>
              <w:t>/</w:t>
            </w:r>
            <w:r>
              <w:rPr>
                <w:rFonts w:ascii="Arial" w:eastAsia="Arial" w:hAnsi="Arial" w:cs="Arial"/>
                <w:i/>
                <w:iCs/>
                <w:sz w:val="24"/>
                <w:szCs w:val="24"/>
              </w:rPr>
              <w:t>CODE NO.</w:t>
            </w:r>
          </w:p>
        </w:tc>
        <w:tc>
          <w:tcPr>
            <w:tcW w:w="3460" w:type="dxa"/>
            <w:vMerge w:val="restart"/>
            <w:tcBorders>
              <w:top w:val="single" w:sz="8" w:space="0" w:color="auto"/>
              <w:right w:val="single" w:sz="8" w:space="0" w:color="auto"/>
            </w:tcBorders>
            <w:vAlign w:val="bottom"/>
          </w:tcPr>
          <w:p w:rsidR="00077F95" w:rsidRDefault="00077F95" w:rsidP="00B33F85">
            <w:pPr>
              <w:ind w:left="80"/>
              <w:rPr>
                <w:sz w:val="20"/>
                <w:szCs w:val="20"/>
              </w:rPr>
            </w:pPr>
            <w:r>
              <w:rPr>
                <w:rFonts w:ascii="Arial" w:eastAsia="Arial" w:hAnsi="Arial" w:cs="Arial"/>
                <w:b/>
                <w:bCs/>
                <w:sz w:val="24"/>
                <w:szCs w:val="24"/>
              </w:rPr>
              <w:t>Z-009-1:2015–M04/P(2/2)</w:t>
            </w:r>
          </w:p>
        </w:tc>
        <w:tc>
          <w:tcPr>
            <w:tcW w:w="3420" w:type="dxa"/>
            <w:gridSpan w:val="2"/>
            <w:tcBorders>
              <w:top w:val="single" w:sz="8" w:space="0" w:color="auto"/>
              <w:right w:val="single" w:sz="8" w:space="0" w:color="auto"/>
            </w:tcBorders>
            <w:vAlign w:val="bottom"/>
          </w:tcPr>
          <w:p w:rsidR="00077F95" w:rsidRDefault="00077F95" w:rsidP="00B33F85">
            <w:pPr>
              <w:spacing w:line="272" w:lineRule="exact"/>
              <w:ind w:left="100"/>
              <w:rPr>
                <w:sz w:val="20"/>
                <w:szCs w:val="20"/>
              </w:rPr>
            </w:pPr>
            <w:r>
              <w:rPr>
                <w:rFonts w:ascii="Arial" w:eastAsia="Arial" w:hAnsi="Arial" w:cs="Arial"/>
                <w:b/>
                <w:bCs/>
                <w:sz w:val="24"/>
                <w:szCs w:val="24"/>
              </w:rPr>
              <w:t xml:space="preserve">Muka Surat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Page</w:t>
            </w:r>
            <w:r>
              <w:rPr>
                <w:rFonts w:ascii="Arial" w:eastAsia="Arial" w:hAnsi="Arial" w:cs="Arial"/>
                <w:b/>
                <w:bCs/>
                <w:sz w:val="24"/>
                <w:szCs w:val="24"/>
              </w:rPr>
              <w:t xml:space="preserve"> </w:t>
            </w:r>
            <w:r>
              <w:rPr>
                <w:rFonts w:ascii="Arial" w:eastAsia="Arial" w:hAnsi="Arial" w:cs="Arial"/>
                <w:sz w:val="24"/>
                <w:szCs w:val="24"/>
              </w:rPr>
              <w:t>: 9</w:t>
            </w:r>
          </w:p>
        </w:tc>
        <w:tc>
          <w:tcPr>
            <w:tcW w:w="0" w:type="dxa"/>
            <w:vAlign w:val="bottom"/>
          </w:tcPr>
          <w:p w:rsidR="00077F95" w:rsidRDefault="00077F95" w:rsidP="00B33F85">
            <w:pPr>
              <w:rPr>
                <w:sz w:val="1"/>
                <w:szCs w:val="1"/>
              </w:rPr>
            </w:pPr>
          </w:p>
        </w:tc>
      </w:tr>
      <w:tr w:rsidR="00077F95" w:rsidTr="00B33F85">
        <w:trPr>
          <w:trHeight w:val="196"/>
        </w:trPr>
        <w:tc>
          <w:tcPr>
            <w:tcW w:w="3080" w:type="dxa"/>
            <w:vMerge/>
            <w:tcBorders>
              <w:left w:val="single" w:sz="8" w:space="0" w:color="auto"/>
              <w:right w:val="single" w:sz="8" w:space="0" w:color="auto"/>
            </w:tcBorders>
            <w:vAlign w:val="bottom"/>
          </w:tcPr>
          <w:p w:rsidR="00077F95" w:rsidRDefault="00077F95" w:rsidP="00B33F85">
            <w:pPr>
              <w:rPr>
                <w:sz w:val="17"/>
                <w:szCs w:val="17"/>
              </w:rPr>
            </w:pPr>
          </w:p>
        </w:tc>
        <w:tc>
          <w:tcPr>
            <w:tcW w:w="3460" w:type="dxa"/>
            <w:vMerge/>
            <w:tcBorders>
              <w:right w:val="single" w:sz="8" w:space="0" w:color="auto"/>
            </w:tcBorders>
            <w:vAlign w:val="bottom"/>
          </w:tcPr>
          <w:p w:rsidR="00077F95" w:rsidRDefault="00077F95" w:rsidP="00B33F85">
            <w:pPr>
              <w:rPr>
                <w:sz w:val="17"/>
                <w:szCs w:val="17"/>
              </w:rPr>
            </w:pPr>
          </w:p>
        </w:tc>
        <w:tc>
          <w:tcPr>
            <w:tcW w:w="1600" w:type="dxa"/>
            <w:vMerge w:val="restart"/>
            <w:vAlign w:val="bottom"/>
          </w:tcPr>
          <w:p w:rsidR="00077F95" w:rsidRDefault="00077F95" w:rsidP="00B33F85">
            <w:pPr>
              <w:ind w:left="100"/>
              <w:rPr>
                <w:sz w:val="20"/>
                <w:szCs w:val="20"/>
              </w:rPr>
            </w:pPr>
            <w:r>
              <w:rPr>
                <w:rFonts w:ascii="Arial" w:eastAsia="Arial" w:hAnsi="Arial" w:cs="Arial"/>
                <w:b/>
                <w:bCs/>
                <w:sz w:val="24"/>
                <w:szCs w:val="24"/>
              </w:rPr>
              <w:t>Drpd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of</w:t>
            </w:r>
          </w:p>
        </w:tc>
        <w:tc>
          <w:tcPr>
            <w:tcW w:w="1820" w:type="dxa"/>
            <w:vMerge w:val="restart"/>
            <w:tcBorders>
              <w:right w:val="single" w:sz="8" w:space="0" w:color="auto"/>
            </w:tcBorders>
            <w:vAlign w:val="bottom"/>
          </w:tcPr>
          <w:p w:rsidR="00077F95" w:rsidRDefault="00077F95" w:rsidP="00B33F85">
            <w:pPr>
              <w:ind w:right="700"/>
              <w:jc w:val="right"/>
              <w:rPr>
                <w:sz w:val="20"/>
                <w:szCs w:val="20"/>
              </w:rPr>
            </w:pPr>
            <w:r>
              <w:rPr>
                <w:rFonts w:ascii="Arial" w:eastAsia="Arial" w:hAnsi="Arial" w:cs="Arial"/>
                <w:sz w:val="24"/>
                <w:szCs w:val="24"/>
              </w:rPr>
              <w:t>:  9</w:t>
            </w:r>
          </w:p>
        </w:tc>
        <w:tc>
          <w:tcPr>
            <w:tcW w:w="0" w:type="dxa"/>
            <w:vAlign w:val="bottom"/>
          </w:tcPr>
          <w:p w:rsidR="00077F95" w:rsidRDefault="00077F95" w:rsidP="00B33F85">
            <w:pPr>
              <w:rPr>
                <w:sz w:val="1"/>
                <w:szCs w:val="1"/>
              </w:rPr>
            </w:pPr>
          </w:p>
        </w:tc>
      </w:tr>
      <w:tr w:rsidR="00077F95" w:rsidTr="00B33F85">
        <w:trPr>
          <w:trHeight w:val="103"/>
        </w:trPr>
        <w:tc>
          <w:tcPr>
            <w:tcW w:w="3080" w:type="dxa"/>
            <w:tcBorders>
              <w:left w:val="single" w:sz="8" w:space="0" w:color="auto"/>
              <w:bottom w:val="single" w:sz="8" w:space="0" w:color="auto"/>
              <w:right w:val="single" w:sz="8" w:space="0" w:color="auto"/>
            </w:tcBorders>
            <w:vAlign w:val="bottom"/>
          </w:tcPr>
          <w:p w:rsidR="00077F95" w:rsidRDefault="00077F95" w:rsidP="00B33F85">
            <w:pPr>
              <w:rPr>
                <w:sz w:val="8"/>
                <w:szCs w:val="8"/>
              </w:rPr>
            </w:pPr>
          </w:p>
        </w:tc>
        <w:tc>
          <w:tcPr>
            <w:tcW w:w="3460" w:type="dxa"/>
            <w:tcBorders>
              <w:bottom w:val="single" w:sz="8" w:space="0" w:color="auto"/>
              <w:right w:val="single" w:sz="8" w:space="0" w:color="auto"/>
            </w:tcBorders>
            <w:vAlign w:val="bottom"/>
          </w:tcPr>
          <w:p w:rsidR="00077F95" w:rsidRDefault="00077F95" w:rsidP="00B33F85">
            <w:pPr>
              <w:rPr>
                <w:sz w:val="8"/>
                <w:szCs w:val="8"/>
              </w:rPr>
            </w:pPr>
          </w:p>
        </w:tc>
        <w:tc>
          <w:tcPr>
            <w:tcW w:w="1600" w:type="dxa"/>
            <w:vMerge/>
            <w:tcBorders>
              <w:bottom w:val="single" w:sz="8" w:space="0" w:color="auto"/>
            </w:tcBorders>
            <w:vAlign w:val="bottom"/>
          </w:tcPr>
          <w:p w:rsidR="00077F95" w:rsidRDefault="00077F95" w:rsidP="00B33F85">
            <w:pPr>
              <w:rPr>
                <w:sz w:val="8"/>
                <w:szCs w:val="8"/>
              </w:rPr>
            </w:pPr>
          </w:p>
        </w:tc>
        <w:tc>
          <w:tcPr>
            <w:tcW w:w="1820" w:type="dxa"/>
            <w:vMerge/>
            <w:tcBorders>
              <w:bottom w:val="single" w:sz="8" w:space="0" w:color="auto"/>
              <w:right w:val="single" w:sz="8" w:space="0" w:color="auto"/>
            </w:tcBorders>
            <w:vAlign w:val="bottom"/>
          </w:tcPr>
          <w:p w:rsidR="00077F95" w:rsidRDefault="00077F95" w:rsidP="00B33F85">
            <w:pPr>
              <w:rPr>
                <w:sz w:val="8"/>
                <w:szCs w:val="8"/>
              </w:rPr>
            </w:pPr>
          </w:p>
        </w:tc>
        <w:tc>
          <w:tcPr>
            <w:tcW w:w="0" w:type="dxa"/>
            <w:vAlign w:val="bottom"/>
          </w:tcPr>
          <w:p w:rsidR="00077F95" w:rsidRDefault="00077F95" w:rsidP="00B33F85">
            <w:pPr>
              <w:rPr>
                <w:sz w:val="1"/>
                <w:szCs w:val="1"/>
              </w:rPr>
            </w:pPr>
          </w:p>
        </w:tc>
      </w:tr>
    </w:tbl>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88" w:lineRule="exact"/>
        <w:rPr>
          <w:sz w:val="20"/>
          <w:szCs w:val="20"/>
        </w:rPr>
      </w:pPr>
    </w:p>
    <w:p w:rsidR="00077F95" w:rsidRDefault="00077F95" w:rsidP="00077F95">
      <w:pPr>
        <w:ind w:left="260"/>
        <w:rPr>
          <w:sz w:val="20"/>
          <w:szCs w:val="20"/>
        </w:rPr>
      </w:pPr>
      <w:r>
        <w:rPr>
          <w:rFonts w:ascii="Arial" w:eastAsia="Arial" w:hAnsi="Arial" w:cs="Arial"/>
          <w:b/>
          <w:bCs/>
          <w:sz w:val="24"/>
          <w:szCs w:val="24"/>
        </w:rPr>
        <w:t xml:space="preserve">RUJUKAN </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i/>
          <w:iCs/>
          <w:sz w:val="24"/>
          <w:szCs w:val="24"/>
        </w:rPr>
        <w:t>REFERENCES</w:t>
      </w:r>
      <w:r>
        <w:rPr>
          <w:rFonts w:ascii="Arial" w:eastAsia="Arial" w:hAnsi="Arial" w:cs="Arial"/>
          <w:sz w:val="24"/>
          <w:szCs w:val="24"/>
        </w:rPr>
        <w:t>:</w:t>
      </w:r>
    </w:p>
    <w:p w:rsidR="00077F95" w:rsidRDefault="00077F95" w:rsidP="00077F95">
      <w:pPr>
        <w:spacing w:line="142" w:lineRule="exact"/>
        <w:rPr>
          <w:sz w:val="20"/>
          <w:szCs w:val="20"/>
        </w:rPr>
      </w:pPr>
    </w:p>
    <w:p w:rsidR="00077F95" w:rsidRDefault="00077F95" w:rsidP="00077F95">
      <w:pPr>
        <w:numPr>
          <w:ilvl w:val="0"/>
          <w:numId w:val="9"/>
        </w:numPr>
        <w:tabs>
          <w:tab w:val="left" w:pos="820"/>
        </w:tabs>
        <w:spacing w:line="360" w:lineRule="auto"/>
        <w:ind w:left="820" w:right="400" w:hanging="562"/>
        <w:rPr>
          <w:rFonts w:ascii="Arial" w:eastAsia="Arial" w:hAnsi="Arial" w:cs="Arial"/>
          <w:sz w:val="24"/>
          <w:szCs w:val="24"/>
        </w:rPr>
      </w:pPr>
      <w:r>
        <w:rPr>
          <w:rFonts w:ascii="Arial" w:eastAsia="Arial" w:hAnsi="Arial" w:cs="Arial"/>
          <w:sz w:val="24"/>
          <w:szCs w:val="24"/>
        </w:rPr>
        <w:t>Environmental Quality Act 1974 (Act 127): regulations, rules &amp; orders,(2009) ISBN 978-967891-934-0</w:t>
      </w:r>
    </w:p>
    <w:p w:rsidR="00077F95" w:rsidRDefault="00077F95" w:rsidP="00077F95">
      <w:pPr>
        <w:numPr>
          <w:ilvl w:val="0"/>
          <w:numId w:val="9"/>
        </w:numPr>
        <w:tabs>
          <w:tab w:val="left" w:pos="820"/>
        </w:tabs>
        <w:spacing w:line="360" w:lineRule="auto"/>
        <w:ind w:left="820" w:right="1140" w:hanging="562"/>
        <w:rPr>
          <w:rFonts w:ascii="Arial" w:eastAsia="Arial" w:hAnsi="Arial" w:cs="Arial"/>
          <w:sz w:val="24"/>
          <w:szCs w:val="24"/>
        </w:rPr>
      </w:pPr>
      <w:r>
        <w:rPr>
          <w:rFonts w:ascii="Arial" w:eastAsia="Arial" w:hAnsi="Arial" w:cs="Arial"/>
          <w:sz w:val="24"/>
          <w:szCs w:val="24"/>
        </w:rPr>
        <w:t>Occupational Safety and Health Act 1994 and Regulation, (2009) Malaysia, Penerbitan Akta (M), ISBN-967701188-X.</w:t>
      </w:r>
    </w:p>
    <w:p w:rsidR="00077F95" w:rsidRDefault="00077F95" w:rsidP="00077F95">
      <w:pPr>
        <w:numPr>
          <w:ilvl w:val="0"/>
          <w:numId w:val="9"/>
        </w:numPr>
        <w:tabs>
          <w:tab w:val="left" w:pos="820"/>
        </w:tabs>
        <w:spacing w:line="377" w:lineRule="auto"/>
        <w:ind w:left="820" w:right="240" w:hanging="562"/>
        <w:rPr>
          <w:rFonts w:ascii="Arial" w:eastAsia="Arial" w:hAnsi="Arial" w:cs="Arial"/>
          <w:sz w:val="24"/>
          <w:szCs w:val="24"/>
        </w:rPr>
      </w:pPr>
      <w:r>
        <w:rPr>
          <w:rFonts w:ascii="Arial" w:eastAsia="Arial" w:hAnsi="Arial" w:cs="Arial"/>
          <w:sz w:val="24"/>
          <w:szCs w:val="24"/>
        </w:rPr>
        <w:t>Department of Environment, Ministry of Science, Technology and Environment (2000). “A Handbook of Environmental Impact Assessment Guideline.”: Department of Environment, Malaysia.</w:t>
      </w: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077F95" w:rsidRDefault="00077F95" w:rsidP="00077F95">
      <w:pPr>
        <w:spacing w:line="200" w:lineRule="exact"/>
        <w:rPr>
          <w:sz w:val="20"/>
          <w:szCs w:val="20"/>
        </w:rPr>
      </w:pPr>
    </w:p>
    <w:p w:rsidR="006E289B" w:rsidRDefault="006E289B"/>
    <w:sectPr w:rsidR="006E28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54A32"/>
    <w:multiLevelType w:val="hybridMultilevel"/>
    <w:tmpl w:val="318AC8DA"/>
    <w:lvl w:ilvl="0" w:tplc="EAFEB06A">
      <w:start w:val="1"/>
      <w:numFmt w:val="lowerRoman"/>
      <w:lvlText w:val="%1"/>
      <w:lvlJc w:val="left"/>
    </w:lvl>
    <w:lvl w:ilvl="1" w:tplc="77EAEDD6">
      <w:start w:val="1"/>
      <w:numFmt w:val="lowerRoman"/>
      <w:lvlText w:val="%2"/>
      <w:lvlJc w:val="left"/>
    </w:lvl>
    <w:lvl w:ilvl="2" w:tplc="CEDC7822">
      <w:start w:val="3"/>
      <w:numFmt w:val="lowerRoman"/>
      <w:lvlText w:val="%3)"/>
      <w:lvlJc w:val="left"/>
    </w:lvl>
    <w:lvl w:ilvl="3" w:tplc="22B00468">
      <w:start w:val="5"/>
      <w:numFmt w:val="lowerRoman"/>
      <w:lvlText w:val="%4)"/>
      <w:lvlJc w:val="left"/>
    </w:lvl>
    <w:lvl w:ilvl="4" w:tplc="47FE7214">
      <w:start w:val="1"/>
      <w:numFmt w:val="lowerRoman"/>
      <w:lvlText w:val="%5"/>
      <w:lvlJc w:val="left"/>
    </w:lvl>
    <w:lvl w:ilvl="5" w:tplc="EA7C5E5C">
      <w:numFmt w:val="decimal"/>
      <w:lvlText w:val=""/>
      <w:lvlJc w:val="left"/>
    </w:lvl>
    <w:lvl w:ilvl="6" w:tplc="444EE4EC">
      <w:numFmt w:val="decimal"/>
      <w:lvlText w:val=""/>
      <w:lvlJc w:val="left"/>
    </w:lvl>
    <w:lvl w:ilvl="7" w:tplc="DC1C9FAC">
      <w:numFmt w:val="decimal"/>
      <w:lvlText w:val=""/>
      <w:lvlJc w:val="left"/>
    </w:lvl>
    <w:lvl w:ilvl="8" w:tplc="F3A6B2A4">
      <w:numFmt w:val="decimal"/>
      <w:lvlText w:val=""/>
      <w:lvlJc w:val="left"/>
    </w:lvl>
  </w:abstractNum>
  <w:abstractNum w:abstractNumId="1">
    <w:nsid w:val="11ADB5F4"/>
    <w:multiLevelType w:val="hybridMultilevel"/>
    <w:tmpl w:val="E00CAAA8"/>
    <w:lvl w:ilvl="0" w:tplc="81C843E0">
      <w:start w:val="1"/>
      <w:numFmt w:val="lowerRoman"/>
      <w:lvlText w:val="%1"/>
      <w:lvlJc w:val="left"/>
    </w:lvl>
    <w:lvl w:ilvl="1" w:tplc="59B28AB6">
      <w:start w:val="1"/>
      <w:numFmt w:val="lowerRoman"/>
      <w:lvlText w:val="%2"/>
      <w:lvlJc w:val="left"/>
    </w:lvl>
    <w:lvl w:ilvl="2" w:tplc="0DA4AFDE">
      <w:start w:val="6"/>
      <w:numFmt w:val="lowerRoman"/>
      <w:lvlText w:val="%3)"/>
      <w:lvlJc w:val="left"/>
    </w:lvl>
    <w:lvl w:ilvl="3" w:tplc="56B6024E">
      <w:start w:val="1"/>
      <w:numFmt w:val="lowerRoman"/>
      <w:lvlText w:val="%4"/>
      <w:lvlJc w:val="left"/>
    </w:lvl>
    <w:lvl w:ilvl="4" w:tplc="AD8C77FA">
      <w:start w:val="1"/>
      <w:numFmt w:val="lowerRoman"/>
      <w:lvlText w:val="%5"/>
      <w:lvlJc w:val="left"/>
    </w:lvl>
    <w:lvl w:ilvl="5" w:tplc="2E56E12E">
      <w:numFmt w:val="decimal"/>
      <w:lvlText w:val=""/>
      <w:lvlJc w:val="left"/>
    </w:lvl>
    <w:lvl w:ilvl="6" w:tplc="4658F4FA">
      <w:numFmt w:val="decimal"/>
      <w:lvlText w:val=""/>
      <w:lvlJc w:val="left"/>
    </w:lvl>
    <w:lvl w:ilvl="7" w:tplc="E00EFBF4">
      <w:numFmt w:val="decimal"/>
      <w:lvlText w:val=""/>
      <w:lvlJc w:val="left"/>
    </w:lvl>
    <w:lvl w:ilvl="8" w:tplc="4664FA18">
      <w:numFmt w:val="decimal"/>
      <w:lvlText w:val=""/>
      <w:lvlJc w:val="left"/>
    </w:lvl>
  </w:abstractNum>
  <w:abstractNum w:abstractNumId="2">
    <w:nsid w:val="174BDE99"/>
    <w:multiLevelType w:val="hybridMultilevel"/>
    <w:tmpl w:val="ECA0649A"/>
    <w:lvl w:ilvl="0" w:tplc="FE7A3BF2">
      <w:start w:val="1"/>
      <w:numFmt w:val="lowerRoman"/>
      <w:lvlText w:val="%1"/>
      <w:lvlJc w:val="left"/>
    </w:lvl>
    <w:lvl w:ilvl="1" w:tplc="1FC8AB8E">
      <w:start w:val="1"/>
      <w:numFmt w:val="lowerRoman"/>
      <w:lvlText w:val="%2"/>
      <w:lvlJc w:val="left"/>
    </w:lvl>
    <w:lvl w:ilvl="2" w:tplc="165284AA">
      <w:start w:val="1"/>
      <w:numFmt w:val="lowerRoman"/>
      <w:lvlText w:val="%3"/>
      <w:lvlJc w:val="left"/>
    </w:lvl>
    <w:lvl w:ilvl="3" w:tplc="D8BE691E">
      <w:start w:val="1"/>
      <w:numFmt w:val="lowerRoman"/>
      <w:lvlText w:val="%4"/>
      <w:lvlJc w:val="left"/>
    </w:lvl>
    <w:lvl w:ilvl="4" w:tplc="1C703ED8">
      <w:start w:val="1"/>
      <w:numFmt w:val="lowerRoman"/>
      <w:lvlText w:val="%5)"/>
      <w:lvlJc w:val="left"/>
    </w:lvl>
    <w:lvl w:ilvl="5" w:tplc="57C0CEF8">
      <w:numFmt w:val="decimal"/>
      <w:lvlText w:val=""/>
      <w:lvlJc w:val="left"/>
    </w:lvl>
    <w:lvl w:ilvl="6" w:tplc="9C4EFB42">
      <w:numFmt w:val="decimal"/>
      <w:lvlText w:val=""/>
      <w:lvlJc w:val="left"/>
    </w:lvl>
    <w:lvl w:ilvl="7" w:tplc="BBD8CE82">
      <w:numFmt w:val="decimal"/>
      <w:lvlText w:val=""/>
      <w:lvlJc w:val="left"/>
    </w:lvl>
    <w:lvl w:ilvl="8" w:tplc="11E28DD4">
      <w:numFmt w:val="decimal"/>
      <w:lvlText w:val=""/>
      <w:lvlJc w:val="left"/>
    </w:lvl>
  </w:abstractNum>
  <w:abstractNum w:abstractNumId="3">
    <w:nsid w:val="1B2B9E9D"/>
    <w:multiLevelType w:val="hybridMultilevel"/>
    <w:tmpl w:val="90F6C7B6"/>
    <w:lvl w:ilvl="0" w:tplc="3516FE30">
      <w:start w:val="8"/>
      <w:numFmt w:val="lowerRoman"/>
      <w:lvlText w:val="%1)"/>
      <w:lvlJc w:val="left"/>
    </w:lvl>
    <w:lvl w:ilvl="1" w:tplc="29261BD0">
      <w:start w:val="1"/>
      <w:numFmt w:val="lowerRoman"/>
      <w:lvlText w:val="%2"/>
      <w:lvlJc w:val="left"/>
    </w:lvl>
    <w:lvl w:ilvl="2" w:tplc="74F4261E">
      <w:start w:val="9"/>
      <w:numFmt w:val="lowerRoman"/>
      <w:lvlText w:val="%3)"/>
      <w:lvlJc w:val="left"/>
    </w:lvl>
    <w:lvl w:ilvl="3" w:tplc="946C5BB2">
      <w:start w:val="1"/>
      <w:numFmt w:val="lowerRoman"/>
      <w:lvlText w:val="%4"/>
      <w:lvlJc w:val="left"/>
    </w:lvl>
    <w:lvl w:ilvl="4" w:tplc="48DED3A8">
      <w:start w:val="1"/>
      <w:numFmt w:val="lowerRoman"/>
      <w:lvlText w:val="%5"/>
      <w:lvlJc w:val="left"/>
    </w:lvl>
    <w:lvl w:ilvl="5" w:tplc="919810BA">
      <w:numFmt w:val="decimal"/>
      <w:lvlText w:val=""/>
      <w:lvlJc w:val="left"/>
    </w:lvl>
    <w:lvl w:ilvl="6" w:tplc="04769826">
      <w:numFmt w:val="decimal"/>
      <w:lvlText w:val=""/>
      <w:lvlJc w:val="left"/>
    </w:lvl>
    <w:lvl w:ilvl="7" w:tplc="66681F24">
      <w:numFmt w:val="decimal"/>
      <w:lvlText w:val=""/>
      <w:lvlJc w:val="left"/>
    </w:lvl>
    <w:lvl w:ilvl="8" w:tplc="FBF0C560">
      <w:numFmt w:val="decimal"/>
      <w:lvlText w:val=""/>
      <w:lvlJc w:val="left"/>
    </w:lvl>
  </w:abstractNum>
  <w:abstractNum w:abstractNumId="4">
    <w:nsid w:val="1F2BEA4E"/>
    <w:multiLevelType w:val="hybridMultilevel"/>
    <w:tmpl w:val="9306C988"/>
    <w:lvl w:ilvl="0" w:tplc="FDA89AF4">
      <w:start w:val="1"/>
      <w:numFmt w:val="lowerRoman"/>
      <w:lvlText w:val="%1"/>
      <w:lvlJc w:val="left"/>
    </w:lvl>
    <w:lvl w:ilvl="1" w:tplc="28F83694">
      <w:start w:val="1"/>
      <w:numFmt w:val="lowerRoman"/>
      <w:lvlText w:val="%2"/>
      <w:lvlJc w:val="left"/>
    </w:lvl>
    <w:lvl w:ilvl="2" w:tplc="48F8BFFE">
      <w:start w:val="1"/>
      <w:numFmt w:val="lowerRoman"/>
      <w:lvlText w:val="%3"/>
      <w:lvlJc w:val="left"/>
    </w:lvl>
    <w:lvl w:ilvl="3" w:tplc="E89A05A8">
      <w:start w:val="2"/>
      <w:numFmt w:val="lowerRoman"/>
      <w:lvlText w:val="%4)"/>
      <w:lvlJc w:val="left"/>
    </w:lvl>
    <w:lvl w:ilvl="4" w:tplc="3698BA56">
      <w:start w:val="1"/>
      <w:numFmt w:val="lowerRoman"/>
      <w:lvlText w:val="%5"/>
      <w:lvlJc w:val="left"/>
    </w:lvl>
    <w:lvl w:ilvl="5" w:tplc="0970913C">
      <w:numFmt w:val="decimal"/>
      <w:lvlText w:val=""/>
      <w:lvlJc w:val="left"/>
    </w:lvl>
    <w:lvl w:ilvl="6" w:tplc="4914055E">
      <w:numFmt w:val="decimal"/>
      <w:lvlText w:val=""/>
      <w:lvlJc w:val="left"/>
    </w:lvl>
    <w:lvl w:ilvl="7" w:tplc="62886AFC">
      <w:numFmt w:val="decimal"/>
      <w:lvlText w:val=""/>
      <w:lvlJc w:val="left"/>
    </w:lvl>
    <w:lvl w:ilvl="8" w:tplc="CD9A4658">
      <w:numFmt w:val="decimal"/>
      <w:lvlText w:val=""/>
      <w:lvlJc w:val="left"/>
    </w:lvl>
  </w:abstractNum>
  <w:abstractNum w:abstractNumId="5">
    <w:nsid w:val="3150E85C"/>
    <w:multiLevelType w:val="hybridMultilevel"/>
    <w:tmpl w:val="97E2347A"/>
    <w:lvl w:ilvl="0" w:tplc="9C227086">
      <w:start w:val="2"/>
      <w:numFmt w:val="decimal"/>
      <w:lvlText w:val="%1."/>
      <w:lvlJc w:val="left"/>
    </w:lvl>
    <w:lvl w:ilvl="1" w:tplc="3692E8F6">
      <w:numFmt w:val="decimal"/>
      <w:lvlText w:val=""/>
      <w:lvlJc w:val="left"/>
    </w:lvl>
    <w:lvl w:ilvl="2" w:tplc="ED98A9E4">
      <w:numFmt w:val="decimal"/>
      <w:lvlText w:val=""/>
      <w:lvlJc w:val="left"/>
    </w:lvl>
    <w:lvl w:ilvl="3" w:tplc="3B14C33A">
      <w:numFmt w:val="decimal"/>
      <w:lvlText w:val=""/>
      <w:lvlJc w:val="left"/>
    </w:lvl>
    <w:lvl w:ilvl="4" w:tplc="00D412A8">
      <w:numFmt w:val="decimal"/>
      <w:lvlText w:val=""/>
      <w:lvlJc w:val="left"/>
    </w:lvl>
    <w:lvl w:ilvl="5" w:tplc="3182937C">
      <w:numFmt w:val="decimal"/>
      <w:lvlText w:val=""/>
      <w:lvlJc w:val="left"/>
    </w:lvl>
    <w:lvl w:ilvl="6" w:tplc="80768EA6">
      <w:numFmt w:val="decimal"/>
      <w:lvlText w:val=""/>
      <w:lvlJc w:val="left"/>
    </w:lvl>
    <w:lvl w:ilvl="7" w:tplc="EE70D9D8">
      <w:numFmt w:val="decimal"/>
      <w:lvlText w:val=""/>
      <w:lvlJc w:val="left"/>
    </w:lvl>
    <w:lvl w:ilvl="8" w:tplc="EE105F48">
      <w:numFmt w:val="decimal"/>
      <w:lvlText w:val=""/>
      <w:lvlJc w:val="left"/>
    </w:lvl>
  </w:abstractNum>
  <w:abstractNum w:abstractNumId="6">
    <w:nsid w:val="3575FED1"/>
    <w:multiLevelType w:val="hybridMultilevel"/>
    <w:tmpl w:val="1F206CDE"/>
    <w:lvl w:ilvl="0" w:tplc="1070163C">
      <w:start w:val="1"/>
      <w:numFmt w:val="lowerRoman"/>
      <w:lvlText w:val="%1"/>
      <w:lvlJc w:val="left"/>
    </w:lvl>
    <w:lvl w:ilvl="1" w:tplc="67F0B882">
      <w:start w:val="7"/>
      <w:numFmt w:val="lowerRoman"/>
      <w:lvlText w:val="%2)"/>
      <w:lvlJc w:val="left"/>
    </w:lvl>
    <w:lvl w:ilvl="2" w:tplc="DA2209CE">
      <w:start w:val="1"/>
      <w:numFmt w:val="lowerRoman"/>
      <w:lvlText w:val="%3"/>
      <w:lvlJc w:val="left"/>
    </w:lvl>
    <w:lvl w:ilvl="3" w:tplc="67A00160">
      <w:start w:val="1"/>
      <w:numFmt w:val="lowerRoman"/>
      <w:lvlText w:val="%4"/>
      <w:lvlJc w:val="left"/>
    </w:lvl>
    <w:lvl w:ilvl="4" w:tplc="25A0F006">
      <w:start w:val="1"/>
      <w:numFmt w:val="lowerRoman"/>
      <w:lvlText w:val="%5"/>
      <w:lvlJc w:val="left"/>
    </w:lvl>
    <w:lvl w:ilvl="5" w:tplc="98988FA2">
      <w:numFmt w:val="decimal"/>
      <w:lvlText w:val=""/>
      <w:lvlJc w:val="left"/>
    </w:lvl>
    <w:lvl w:ilvl="6" w:tplc="C6040434">
      <w:numFmt w:val="decimal"/>
      <w:lvlText w:val=""/>
      <w:lvlJc w:val="left"/>
    </w:lvl>
    <w:lvl w:ilvl="7" w:tplc="B4FA83D2">
      <w:numFmt w:val="decimal"/>
      <w:lvlText w:val=""/>
      <w:lvlJc w:val="left"/>
    </w:lvl>
    <w:lvl w:ilvl="8" w:tplc="A5649CA2">
      <w:numFmt w:val="decimal"/>
      <w:lvlText w:val=""/>
      <w:lvlJc w:val="left"/>
    </w:lvl>
  </w:abstractNum>
  <w:abstractNum w:abstractNumId="7">
    <w:nsid w:val="51A6E915"/>
    <w:multiLevelType w:val="hybridMultilevel"/>
    <w:tmpl w:val="307A111A"/>
    <w:lvl w:ilvl="0" w:tplc="5AD63D98">
      <w:start w:val="3"/>
      <w:numFmt w:val="decimal"/>
      <w:lvlText w:val="%1."/>
      <w:lvlJc w:val="left"/>
    </w:lvl>
    <w:lvl w:ilvl="1" w:tplc="759EBA9E">
      <w:numFmt w:val="decimal"/>
      <w:lvlText w:val=""/>
      <w:lvlJc w:val="left"/>
    </w:lvl>
    <w:lvl w:ilvl="2" w:tplc="C7D2454E">
      <w:numFmt w:val="decimal"/>
      <w:lvlText w:val=""/>
      <w:lvlJc w:val="left"/>
    </w:lvl>
    <w:lvl w:ilvl="3" w:tplc="4B3E014E">
      <w:numFmt w:val="decimal"/>
      <w:lvlText w:val=""/>
      <w:lvlJc w:val="left"/>
    </w:lvl>
    <w:lvl w:ilvl="4" w:tplc="4DB0A72C">
      <w:numFmt w:val="decimal"/>
      <w:lvlText w:val=""/>
      <w:lvlJc w:val="left"/>
    </w:lvl>
    <w:lvl w:ilvl="5" w:tplc="CAB6458E">
      <w:numFmt w:val="decimal"/>
      <w:lvlText w:val=""/>
      <w:lvlJc w:val="left"/>
    </w:lvl>
    <w:lvl w:ilvl="6" w:tplc="C0B0AC30">
      <w:numFmt w:val="decimal"/>
      <w:lvlText w:val=""/>
      <w:lvlJc w:val="left"/>
    </w:lvl>
    <w:lvl w:ilvl="7" w:tplc="21483A84">
      <w:numFmt w:val="decimal"/>
      <w:lvlText w:val=""/>
      <w:lvlJc w:val="left"/>
    </w:lvl>
    <w:lvl w:ilvl="8" w:tplc="5874F642">
      <w:numFmt w:val="decimal"/>
      <w:lvlText w:val=""/>
      <w:lvlJc w:val="left"/>
    </w:lvl>
  </w:abstractNum>
  <w:abstractNum w:abstractNumId="8">
    <w:nsid w:val="638FDBD1"/>
    <w:multiLevelType w:val="hybridMultilevel"/>
    <w:tmpl w:val="BA585F0A"/>
    <w:lvl w:ilvl="0" w:tplc="9CBA2AC8">
      <w:start w:val="1"/>
      <w:numFmt w:val="decimal"/>
      <w:lvlText w:val="%1."/>
      <w:lvlJc w:val="left"/>
    </w:lvl>
    <w:lvl w:ilvl="1" w:tplc="BC44EC34">
      <w:numFmt w:val="decimal"/>
      <w:lvlText w:val=""/>
      <w:lvlJc w:val="left"/>
    </w:lvl>
    <w:lvl w:ilvl="2" w:tplc="0F9A0924">
      <w:numFmt w:val="decimal"/>
      <w:lvlText w:val=""/>
      <w:lvlJc w:val="left"/>
    </w:lvl>
    <w:lvl w:ilvl="3" w:tplc="04C423CE">
      <w:numFmt w:val="decimal"/>
      <w:lvlText w:val=""/>
      <w:lvlJc w:val="left"/>
    </w:lvl>
    <w:lvl w:ilvl="4" w:tplc="F68E54BE">
      <w:numFmt w:val="decimal"/>
      <w:lvlText w:val=""/>
      <w:lvlJc w:val="left"/>
    </w:lvl>
    <w:lvl w:ilvl="5" w:tplc="708052B8">
      <w:numFmt w:val="decimal"/>
      <w:lvlText w:val=""/>
      <w:lvlJc w:val="left"/>
    </w:lvl>
    <w:lvl w:ilvl="6" w:tplc="D0061D70">
      <w:numFmt w:val="decimal"/>
      <w:lvlText w:val=""/>
      <w:lvlJc w:val="left"/>
    </w:lvl>
    <w:lvl w:ilvl="7" w:tplc="D36C56C4">
      <w:numFmt w:val="decimal"/>
      <w:lvlText w:val=""/>
      <w:lvlJc w:val="left"/>
    </w:lvl>
    <w:lvl w:ilvl="8" w:tplc="25FECFF2">
      <w:numFmt w:val="decimal"/>
      <w:lvlText w:val=""/>
      <w:lvlJc w:val="left"/>
    </w:lvl>
  </w:abstractNum>
  <w:num w:numId="1">
    <w:abstractNumId w:val="7"/>
  </w:num>
  <w:num w:numId="2">
    <w:abstractNumId w:val="2"/>
  </w:num>
  <w:num w:numId="3">
    <w:abstractNumId w:val="4"/>
  </w:num>
  <w:num w:numId="4">
    <w:abstractNumId w:val="0"/>
  </w:num>
  <w:num w:numId="5">
    <w:abstractNumId w:val="1"/>
  </w:num>
  <w:num w:numId="6">
    <w:abstractNumId w:val="6"/>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BE"/>
    <w:rsid w:val="00077F95"/>
    <w:rsid w:val="006E289B"/>
    <w:rsid w:val="009629BE"/>
    <w:rsid w:val="00AA2517"/>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5DBDA-FE5A-4693-9A0E-4FBB8457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F95"/>
    <w:pPr>
      <w:spacing w:after="0" w:line="240" w:lineRule="auto"/>
    </w:pPr>
    <w:rPr>
      <w:rFonts w:ascii="Times New Roman" w:eastAsiaTheme="minorEastAsia" w:hAnsi="Times New Roman" w:cs="Times New Roman"/>
      <w:lang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25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517"/>
    <w:rPr>
      <w:rFonts w:ascii="Segoe UI" w:eastAsiaTheme="minorEastAsia" w:hAnsi="Segoe UI" w:cs="Segoe UI"/>
      <w:sz w:val="18"/>
      <w:szCs w:val="18"/>
      <w:lang w:eastAsia="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1934</Words>
  <Characters>11029</Characters>
  <Application>Microsoft Office Word</Application>
  <DocSecurity>0</DocSecurity>
  <Lines>91</Lines>
  <Paragraphs>25</Paragraphs>
  <ScaleCrop>false</ScaleCrop>
  <Company/>
  <LinksUpToDate>false</LinksUpToDate>
  <CharactersWithSpaces>12938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intra</dc:creator>
  <cp:keywords/>
  <dc:description/>
  <cp:lastModifiedBy>intra</cp:lastModifiedBy>
  <cp:revision>4</cp:revision>
  <cp:lastPrinted>2018-06-11T03:21:00Z</cp:lastPrinted>
  <dcterms:created xsi:type="dcterms:W3CDTF">2018-06-11T02:41:00Z</dcterms:created>
  <dcterms:modified xsi:type="dcterms:W3CDTF">2018-06-11T03:22:00Z</dcterms:modified>
</cp:coreProperties>
</file>