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AA1919"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8F342F" w:rsidRPr="00522959" w:rsidRDefault="008F342F" w:rsidP="00230876">
                        <w:pPr>
                          <w:pStyle w:val="CommentText"/>
                          <w:rPr>
                            <w:rFonts w:ascii="Arial" w:hAnsi="Arial" w:cs="Arial"/>
                            <w:b/>
                            <w:sz w:val="22"/>
                            <w:szCs w:val="22"/>
                            <w:lang w:val="nl-NL"/>
                          </w:rPr>
                        </w:pPr>
                      </w:p>
                      <w:p w:rsidR="008F342F" w:rsidRDefault="008F342F" w:rsidP="00230876">
                        <w:pPr>
                          <w:rPr>
                            <w:rFonts w:ascii="Arial" w:hAnsi="Arial" w:cs="Arial"/>
                            <w:b/>
                            <w:sz w:val="24"/>
                            <w:szCs w:val="24"/>
                            <w:lang w:val="nl-NL"/>
                          </w:rPr>
                        </w:pPr>
                        <w:r>
                          <w:rPr>
                            <w:rFonts w:ascii="Arial" w:hAnsi="Arial" w:cs="Arial"/>
                            <w:b/>
                            <w:sz w:val="24"/>
                            <w:szCs w:val="24"/>
                            <w:lang w:val="nl-NL"/>
                          </w:rPr>
                          <w:t>JABATAN PEMBANGUNAN KEMAHIRAN</w:t>
                        </w:r>
                      </w:p>
                      <w:p w:rsidR="008F342F" w:rsidRDefault="008F342F" w:rsidP="00230876">
                        <w:pPr>
                          <w:rPr>
                            <w:rFonts w:ascii="Arial" w:hAnsi="Arial" w:cs="Arial"/>
                            <w:b/>
                            <w:sz w:val="24"/>
                            <w:szCs w:val="24"/>
                            <w:lang w:val="nl-NL"/>
                          </w:rPr>
                        </w:pPr>
                        <w:r>
                          <w:rPr>
                            <w:rFonts w:ascii="Arial" w:hAnsi="Arial" w:cs="Arial"/>
                            <w:b/>
                            <w:sz w:val="24"/>
                            <w:szCs w:val="24"/>
                            <w:lang w:val="nl-NL"/>
                          </w:rPr>
                          <w:t>KEMENTERIAN SUMBER MANUSIA</w:t>
                        </w:r>
                      </w:p>
                      <w:p w:rsidR="008F342F" w:rsidRDefault="008F342F" w:rsidP="00230876">
                        <w:pPr>
                          <w:rPr>
                            <w:rFonts w:ascii="Arial" w:hAnsi="Arial" w:cs="Arial"/>
                            <w:b/>
                            <w:sz w:val="24"/>
                            <w:szCs w:val="24"/>
                            <w:lang w:val="nl-NL"/>
                          </w:rPr>
                        </w:pPr>
                        <w:r>
                          <w:rPr>
                            <w:rFonts w:ascii="Arial" w:hAnsi="Arial" w:cs="Arial"/>
                            <w:b/>
                            <w:sz w:val="24"/>
                            <w:szCs w:val="24"/>
                            <w:lang w:val="nl-NL"/>
                          </w:rPr>
                          <w:t>ARAS 7 &amp; 8 BLOK D4, KOMPLEK D</w:t>
                        </w:r>
                      </w:p>
                      <w:p w:rsidR="008F342F" w:rsidRDefault="008F342F" w:rsidP="00230876">
                        <w:pPr>
                          <w:rPr>
                            <w:rFonts w:ascii="Arial" w:hAnsi="Arial" w:cs="Arial"/>
                            <w:b/>
                            <w:sz w:val="24"/>
                            <w:szCs w:val="24"/>
                            <w:lang w:val="nl-NL"/>
                          </w:rPr>
                        </w:pPr>
                        <w:r>
                          <w:rPr>
                            <w:rFonts w:ascii="Arial" w:hAnsi="Arial" w:cs="Arial"/>
                            <w:b/>
                            <w:sz w:val="24"/>
                            <w:szCs w:val="24"/>
                            <w:lang w:val="nl-NL"/>
                          </w:rPr>
                          <w:t>PUSAT PENTADBIRAN KERAJAAN PERSEKUTUAN</w:t>
                        </w:r>
                      </w:p>
                      <w:p w:rsidR="008F342F" w:rsidRDefault="008F342F" w:rsidP="00230876">
                        <w:pPr>
                          <w:rPr>
                            <w:rFonts w:ascii="Arial" w:hAnsi="Arial" w:cs="Arial"/>
                            <w:b/>
                            <w:sz w:val="24"/>
                            <w:szCs w:val="24"/>
                            <w:lang w:val="nl-NL"/>
                          </w:rPr>
                        </w:pPr>
                        <w:r>
                          <w:rPr>
                            <w:rFonts w:ascii="Arial" w:hAnsi="Arial" w:cs="Arial"/>
                            <w:b/>
                            <w:sz w:val="24"/>
                            <w:szCs w:val="24"/>
                            <w:lang w:val="nl-NL"/>
                          </w:rPr>
                          <w:t>62530 PUTRAJAYA</w:t>
                        </w:r>
                      </w:p>
                      <w:p w:rsidR="008F342F" w:rsidRDefault="008F342F" w:rsidP="00230876">
                        <w:pPr>
                          <w:rPr>
                            <w:rFonts w:ascii="Arial" w:hAnsi="Arial" w:cs="Arial"/>
                            <w:b/>
                            <w:sz w:val="24"/>
                            <w:szCs w:val="24"/>
                            <w:lang w:val="nl-NL"/>
                          </w:rPr>
                        </w:pPr>
                      </w:p>
                      <w:p w:rsidR="008F342F" w:rsidRPr="00230876" w:rsidRDefault="008F342F" w:rsidP="00230876">
                        <w:pPr>
                          <w:rPr>
                            <w:rFonts w:ascii="Arial" w:hAnsi="Arial" w:cs="Arial"/>
                            <w:b/>
                            <w:sz w:val="4"/>
                            <w:szCs w:val="24"/>
                            <w:lang w:val="nl-NL"/>
                          </w:rPr>
                        </w:pPr>
                      </w:p>
                      <w:p w:rsidR="008F342F" w:rsidRPr="00E16FFA" w:rsidRDefault="008F342F"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8F342F" w:rsidRPr="00230876" w:rsidRDefault="008F342F"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8F342F" w:rsidRDefault="008F342F" w:rsidP="00230876">
                        <w:pPr>
                          <w:rPr>
                            <w:rFonts w:ascii="Arial" w:hAnsi="Arial" w:cs="Arial"/>
                            <w:b/>
                            <w:bCs/>
                            <w:sz w:val="36"/>
                            <w:szCs w:val="36"/>
                            <w:lang w:val="nl-NL"/>
                          </w:rPr>
                        </w:pPr>
                      </w:p>
                      <w:p w:rsidR="008F342F" w:rsidRDefault="008F342F" w:rsidP="00230876">
                        <w:pPr>
                          <w:rPr>
                            <w:rFonts w:ascii="Arial" w:hAnsi="Arial" w:cs="Arial"/>
                            <w:sz w:val="22"/>
                            <w:szCs w:val="22"/>
                            <w:lang w:val="nl-NL"/>
                          </w:rPr>
                        </w:pPr>
                      </w:p>
                      <w:p w:rsidR="008F342F" w:rsidRDefault="008F342F"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230876">
        <w:trPr>
          <w:trHeight w:val="1830"/>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FA2373">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Z-009-1:2015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230876"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SATU (1)</w:t>
            </w:r>
          </w:p>
        </w:tc>
      </w:tr>
      <w:tr w:rsidR="00230876" w:rsidRPr="00FC473A" w:rsidTr="00FA2373">
        <w:trPr>
          <w:trHeight w:val="1114"/>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230876" w:rsidRPr="00230876" w:rsidRDefault="00230876" w:rsidP="008A439F">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CA0</w:t>
            </w:r>
            <w:r w:rsidR="00642E0A">
              <w:rPr>
                <w:rFonts w:ascii="Arial" w:hAnsi="Arial" w:cs="Arial"/>
                <w:b/>
                <w:bCs/>
                <w:iCs/>
                <w:sz w:val="24"/>
                <w:szCs w:val="24"/>
              </w:rPr>
              <w:t>3</w:t>
            </w:r>
            <w:r w:rsidR="006053B0">
              <w:rPr>
                <w:rFonts w:ascii="Arial" w:hAnsi="Arial" w:cs="Arial"/>
                <w:b/>
                <w:bCs/>
                <w:iCs/>
                <w:sz w:val="24"/>
                <w:szCs w:val="24"/>
              </w:rPr>
              <w:t xml:space="preserve"> </w:t>
            </w:r>
            <w:r w:rsidR="00642E0A">
              <w:rPr>
                <w:rFonts w:ascii="Arial" w:hAnsi="Arial" w:cs="Arial"/>
                <w:b/>
                <w:bCs/>
                <w:iCs/>
                <w:sz w:val="24"/>
                <w:szCs w:val="24"/>
              </w:rPr>
              <w:t>KESEDARAN ETIKA DI TEMPAT KERJA</w:t>
            </w:r>
          </w:p>
        </w:tc>
      </w:tr>
      <w:tr w:rsidR="00230876" w:rsidRPr="00FC473A" w:rsidTr="006053B0">
        <w:trPr>
          <w:trHeight w:val="2735"/>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230876" w:rsidRPr="008A439F" w:rsidRDefault="006053B0" w:rsidP="006053B0">
            <w:pPr>
              <w:pStyle w:val="Default"/>
              <w:spacing w:line="360" w:lineRule="auto"/>
              <w:ind w:left="885" w:hanging="885"/>
              <w:rPr>
                <w:bCs/>
                <w:iCs/>
              </w:rPr>
            </w:pPr>
            <w:r w:rsidRPr="008A439F">
              <w:rPr>
                <w:bCs/>
                <w:iCs/>
              </w:rPr>
              <w:t>0</w:t>
            </w:r>
            <w:r w:rsidR="00642E0A" w:rsidRPr="008A439F">
              <w:rPr>
                <w:bCs/>
                <w:iCs/>
              </w:rPr>
              <w:t>3</w:t>
            </w:r>
            <w:r w:rsidRPr="008A439F">
              <w:rPr>
                <w:bCs/>
                <w:iCs/>
              </w:rPr>
              <w:t xml:space="preserve">.01   </w:t>
            </w:r>
            <w:r w:rsidR="00642E0A" w:rsidRPr="008A439F">
              <w:rPr>
                <w:bCs/>
                <w:iCs/>
              </w:rPr>
              <w:t>RESPON PADA ARAHAN</w:t>
            </w:r>
          </w:p>
          <w:p w:rsidR="00230876" w:rsidRPr="00097C77" w:rsidRDefault="006053B0" w:rsidP="00642E0A">
            <w:pPr>
              <w:pStyle w:val="Default"/>
              <w:spacing w:line="360" w:lineRule="auto"/>
              <w:ind w:left="885" w:hanging="885"/>
              <w:rPr>
                <w:b/>
                <w:bCs/>
                <w:iCs/>
              </w:rPr>
            </w:pPr>
            <w:r w:rsidRPr="00097C77">
              <w:rPr>
                <w:b/>
                <w:bCs/>
                <w:iCs/>
              </w:rPr>
              <w:t>0</w:t>
            </w:r>
            <w:r w:rsidR="00642E0A" w:rsidRPr="00097C77">
              <w:rPr>
                <w:b/>
                <w:bCs/>
                <w:iCs/>
              </w:rPr>
              <w:t>3</w:t>
            </w:r>
            <w:r w:rsidRPr="00097C77">
              <w:rPr>
                <w:b/>
                <w:bCs/>
                <w:iCs/>
              </w:rPr>
              <w:t xml:space="preserve">.02   </w:t>
            </w:r>
            <w:r w:rsidR="00642E0A" w:rsidRPr="00097C77">
              <w:rPr>
                <w:b/>
                <w:bCs/>
                <w:iCs/>
              </w:rPr>
              <w:t>PAMERKAN DISIPLIN</w:t>
            </w:r>
            <w:r w:rsidR="00230876" w:rsidRPr="00097C77">
              <w:rPr>
                <w:b/>
                <w:bCs/>
                <w:iCs/>
              </w:rPr>
              <w:t xml:space="preserve">  </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097C77">
            <w:pPr>
              <w:tabs>
                <w:tab w:val="left" w:pos="1800"/>
              </w:tabs>
              <w:autoSpaceDE w:val="0"/>
              <w:autoSpaceDN w:val="0"/>
              <w:adjustRightInd w:val="0"/>
              <w:rPr>
                <w:rFonts w:ascii="Arial" w:hAnsi="Arial" w:cs="Arial"/>
                <w:b/>
                <w:sz w:val="24"/>
                <w:szCs w:val="24"/>
              </w:rPr>
            </w:pPr>
            <w:r>
              <w:rPr>
                <w:rFonts w:ascii="Arial" w:hAnsi="Arial" w:cs="Arial"/>
                <w:b/>
                <w:sz w:val="24"/>
                <w:szCs w:val="24"/>
              </w:rPr>
              <w:t>Z-009-1:2015-M0</w:t>
            </w:r>
            <w:r w:rsidR="00642E0A">
              <w:rPr>
                <w:rFonts w:ascii="Arial" w:hAnsi="Arial" w:cs="Arial"/>
                <w:b/>
                <w:sz w:val="24"/>
                <w:szCs w:val="24"/>
              </w:rPr>
              <w:t>3</w:t>
            </w:r>
            <w:r>
              <w:rPr>
                <w:rFonts w:ascii="Arial" w:hAnsi="Arial" w:cs="Arial"/>
                <w:b/>
                <w:sz w:val="24"/>
                <w:szCs w:val="24"/>
              </w:rPr>
              <w:t>/P(</w:t>
            </w:r>
            <w:r w:rsidR="00097C77">
              <w:rPr>
                <w:rFonts w:ascii="Arial" w:hAnsi="Arial" w:cs="Arial"/>
                <w:b/>
                <w:sz w:val="24"/>
                <w:szCs w:val="24"/>
              </w:rPr>
              <w:t>2</w:t>
            </w:r>
            <w:r>
              <w:rPr>
                <w:rFonts w:ascii="Arial" w:hAnsi="Arial" w:cs="Arial"/>
                <w:b/>
                <w:sz w:val="24"/>
                <w:szCs w:val="24"/>
              </w:rPr>
              <w:t>/</w:t>
            </w:r>
            <w:r w:rsidR="00642E0A">
              <w:rPr>
                <w:rFonts w:ascii="Arial" w:hAnsi="Arial" w:cs="Arial"/>
                <w:b/>
                <w:sz w:val="24"/>
                <w:szCs w:val="24"/>
              </w:rPr>
              <w:t>2</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i/>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E2706B">
              <w:rPr>
                <w:rFonts w:ascii="Arial" w:hAnsi="Arial" w:cs="Arial"/>
                <w:sz w:val="24"/>
                <w:szCs w:val="24"/>
              </w:rPr>
              <w:t>1</w:t>
            </w:r>
          </w:p>
          <w:p w:rsidR="00230876" w:rsidRPr="009963AF" w:rsidRDefault="009963AF"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Pr>
                <w:rFonts w:ascii="Arial" w:hAnsi="Arial" w:cs="Arial"/>
                <w:sz w:val="24"/>
                <w:szCs w:val="24"/>
              </w:rPr>
              <w:t xml:space="preserve"> 1</w:t>
            </w:r>
            <w:r w:rsidR="005172B1">
              <w:rPr>
                <w:rFonts w:ascii="Arial" w:hAnsi="Arial" w:cs="Arial"/>
                <w:sz w:val="24"/>
                <w:szCs w:val="24"/>
              </w:rPr>
              <w:t>0</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9963AF">
      <w:pPr>
        <w:tabs>
          <w:tab w:val="left" w:pos="2400"/>
        </w:tabs>
        <w:spacing w:line="0" w:lineRule="atLeast"/>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8A439F">
        <w:rPr>
          <w:rFonts w:ascii="Arial" w:eastAsia="Arial" w:hAnsi="Arial"/>
          <w:b/>
          <w:sz w:val="23"/>
        </w:rPr>
        <w:t>PAMER DISIPLIN</w:t>
      </w:r>
    </w:p>
    <w:p w:rsidR="006053B0" w:rsidRDefault="006053B0" w:rsidP="009963AF">
      <w:pPr>
        <w:tabs>
          <w:tab w:val="left" w:pos="2400"/>
        </w:tabs>
        <w:spacing w:line="0" w:lineRule="atLeast"/>
        <w:rPr>
          <w:rFonts w:ascii="Arial" w:eastAsia="Arial" w:hAnsi="Arial"/>
          <w:b/>
          <w:sz w:val="23"/>
        </w:rPr>
      </w:pP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6053B0">
      <w:pPr>
        <w:jc w:val="both"/>
        <w:rPr>
          <w:rFonts w:ascii="Arial" w:hAnsi="Arial" w:cs="Arial"/>
          <w:sz w:val="24"/>
          <w:szCs w:val="24"/>
        </w:rPr>
      </w:pPr>
    </w:p>
    <w:p w:rsidR="006053B0" w:rsidRPr="006053B0" w:rsidRDefault="009963AF" w:rsidP="006053B0">
      <w:pPr>
        <w:tabs>
          <w:tab w:val="left" w:pos="1040"/>
          <w:tab w:val="left" w:pos="2640"/>
          <w:tab w:val="left" w:pos="3120"/>
          <w:tab w:val="left" w:pos="4420"/>
          <w:tab w:val="left" w:pos="5280"/>
          <w:tab w:val="left" w:pos="7040"/>
          <w:tab w:val="left" w:pos="9072"/>
        </w:tabs>
        <w:spacing w:line="360" w:lineRule="auto"/>
        <w:jc w:val="both"/>
        <w:rPr>
          <w:rFonts w:ascii="Arial" w:eastAsia="Arial" w:hAnsi="Arial"/>
          <w:sz w:val="24"/>
        </w:rPr>
      </w:pPr>
      <w:r>
        <w:rPr>
          <w:rFonts w:ascii="Arial" w:eastAsia="Arial" w:hAnsi="Arial"/>
          <w:b/>
          <w:sz w:val="24"/>
        </w:rPr>
        <w:t>Kertas Penerangan ini bertujuan untuk menerangkan mengenai</w:t>
      </w:r>
      <w:r w:rsidR="006053B0">
        <w:rPr>
          <w:rFonts w:ascii="Arial" w:eastAsia="Arial" w:hAnsi="Arial"/>
          <w:b/>
          <w:sz w:val="24"/>
        </w:rPr>
        <w:t xml:space="preserve"> </w:t>
      </w:r>
      <w:r w:rsidR="008A439F">
        <w:rPr>
          <w:rFonts w:ascii="Arial" w:eastAsia="Arial" w:hAnsi="Arial"/>
          <w:sz w:val="24"/>
        </w:rPr>
        <w:t>konsep disiplin, prinsip kerahsiaan, piawaian dan kod amalan dan interaksi sosial yang baik di tempat kerja</w:t>
      </w:r>
      <w:r w:rsidR="006053B0">
        <w:rPr>
          <w:rFonts w:ascii="Arial" w:eastAsia="Arial" w:hAnsi="Arial"/>
          <w:sz w:val="24"/>
        </w:rPr>
        <w:t>.</w:t>
      </w:r>
    </w:p>
    <w:p w:rsidR="009963AF" w:rsidRDefault="009963AF" w:rsidP="006053B0">
      <w:pPr>
        <w:tabs>
          <w:tab w:val="left" w:pos="1040"/>
          <w:tab w:val="left" w:pos="2640"/>
          <w:tab w:val="left" w:pos="3120"/>
          <w:tab w:val="left" w:pos="4420"/>
          <w:tab w:val="left" w:pos="5280"/>
          <w:tab w:val="left" w:pos="7040"/>
          <w:tab w:val="left" w:pos="8380"/>
        </w:tabs>
        <w:spacing w:line="360" w:lineRule="auto"/>
        <w:ind w:left="120" w:hanging="120"/>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415F79" w:rsidRDefault="008A439F" w:rsidP="009963AF">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Disiplin Pekerja</w:t>
      </w:r>
    </w:p>
    <w:p w:rsidR="00415F79" w:rsidRDefault="00415F79" w:rsidP="00415F79">
      <w:pPr>
        <w:spacing w:line="360" w:lineRule="auto"/>
        <w:ind w:left="567"/>
        <w:jc w:val="both"/>
        <w:rPr>
          <w:rFonts w:ascii="Arial" w:hAnsi="Arial" w:cs="Arial"/>
          <w:sz w:val="24"/>
          <w:szCs w:val="24"/>
        </w:rPr>
      </w:pPr>
    </w:p>
    <w:p w:rsidR="00415F79" w:rsidRPr="00415F79" w:rsidRDefault="008A439F" w:rsidP="00415F79">
      <w:pPr>
        <w:spacing w:line="360" w:lineRule="auto"/>
        <w:ind w:left="567"/>
        <w:jc w:val="both"/>
        <w:rPr>
          <w:rFonts w:ascii="Arial" w:hAnsi="Arial" w:cs="Arial"/>
          <w:sz w:val="24"/>
          <w:szCs w:val="24"/>
        </w:rPr>
      </w:pPr>
      <w:r>
        <w:rPr>
          <w:rFonts w:ascii="Arial" w:eastAsia="Arial" w:hAnsi="Arial"/>
          <w:sz w:val="24"/>
        </w:rPr>
        <w:t>Menurut kamus pentadbiran, disiplin pekerja ditakrifkan sebagai peraturan dan syarat yang dikenakan ke atas pekerja oleh pihak pengurusan bagi membetulkan atau mencegah tingkahlaku yang menjejaskan organisasi</w:t>
      </w:r>
      <w:r w:rsidR="00415F79">
        <w:rPr>
          <w:rFonts w:ascii="Arial" w:eastAsia="Arial" w:hAnsi="Arial"/>
          <w:sz w:val="24"/>
        </w:rPr>
        <w:t>.</w:t>
      </w:r>
    </w:p>
    <w:p w:rsidR="006053B0" w:rsidRDefault="006053B0" w:rsidP="009963AF">
      <w:pPr>
        <w:pStyle w:val="ListParagraph"/>
        <w:spacing w:line="360" w:lineRule="auto"/>
        <w:ind w:left="567"/>
        <w:jc w:val="both"/>
        <w:rPr>
          <w:rFonts w:ascii="Arial" w:eastAsia="Arial" w:hAnsi="Arial"/>
          <w:sz w:val="24"/>
        </w:rPr>
      </w:pPr>
    </w:p>
    <w:p w:rsidR="009963AF" w:rsidRDefault="006053B0" w:rsidP="006053B0">
      <w:pPr>
        <w:pStyle w:val="ListParagraph"/>
        <w:spacing w:line="360" w:lineRule="auto"/>
        <w:ind w:left="1407" w:hanging="840"/>
        <w:jc w:val="both"/>
        <w:rPr>
          <w:rFonts w:ascii="Arial" w:hAnsi="Arial" w:cs="Arial"/>
          <w:sz w:val="24"/>
          <w:szCs w:val="24"/>
        </w:rPr>
      </w:pPr>
      <w:r>
        <w:rPr>
          <w:rFonts w:ascii="Arial" w:eastAsia="Arial" w:hAnsi="Arial"/>
          <w:sz w:val="24"/>
        </w:rPr>
        <w:t>1.1</w:t>
      </w:r>
      <w:r>
        <w:rPr>
          <w:rFonts w:ascii="Arial" w:eastAsia="Arial" w:hAnsi="Arial"/>
          <w:sz w:val="24"/>
        </w:rPr>
        <w:tab/>
      </w:r>
      <w:r w:rsidR="008A439F">
        <w:rPr>
          <w:rFonts w:ascii="Arial" w:eastAsia="Arial" w:hAnsi="Arial"/>
          <w:sz w:val="24"/>
        </w:rPr>
        <w:t>Tujuan disiplin pekerja tidak bermaksud untuk memalukan atau merendahkan moral seseorang pekerja. Matlamatnya adalah untuk memastikan setiap kakitangan bekerja dengan cara yang boleh diterima oleh organisasi</w:t>
      </w:r>
      <w:r w:rsidR="009963AF">
        <w:rPr>
          <w:rFonts w:ascii="Arial" w:hAnsi="Arial" w:cs="Arial"/>
          <w:sz w:val="24"/>
          <w:szCs w:val="24"/>
        </w:rPr>
        <w:t>.</w:t>
      </w:r>
    </w:p>
    <w:p w:rsidR="008A439F" w:rsidRDefault="008A439F" w:rsidP="006053B0">
      <w:pPr>
        <w:pStyle w:val="ListParagraph"/>
        <w:spacing w:line="360" w:lineRule="auto"/>
        <w:ind w:left="1407" w:hanging="840"/>
        <w:jc w:val="both"/>
        <w:rPr>
          <w:rFonts w:ascii="Arial" w:hAnsi="Arial" w:cs="Arial"/>
          <w:sz w:val="24"/>
          <w:szCs w:val="24"/>
        </w:rPr>
      </w:pPr>
      <w:r>
        <w:rPr>
          <w:rFonts w:ascii="Arial" w:hAnsi="Arial" w:cs="Arial"/>
          <w:sz w:val="24"/>
          <w:szCs w:val="24"/>
        </w:rPr>
        <w:t>1.2</w:t>
      </w:r>
      <w:r>
        <w:rPr>
          <w:rFonts w:ascii="Arial" w:hAnsi="Arial" w:cs="Arial"/>
          <w:sz w:val="24"/>
          <w:szCs w:val="24"/>
        </w:rPr>
        <w:tab/>
      </w:r>
      <w:r>
        <w:rPr>
          <w:rFonts w:ascii="Arial" w:eastAsia="Arial" w:hAnsi="Arial"/>
          <w:sz w:val="24"/>
        </w:rPr>
        <w:tab/>
        <w:t>Konsep disiplin pekerja berkembang mengikut zaman. Pihak pengurusan menyedari bahawa disiplin adalah sebahagian dari tugas harian. Mereka juga menyedari bahawa tindakan disiplin perlu ada dalam sesebuah organisasi untuk mengawal keadaan</w:t>
      </w:r>
      <w:r>
        <w:rPr>
          <w:rFonts w:ascii="Arial" w:hAnsi="Arial" w:cs="Arial"/>
          <w:sz w:val="24"/>
          <w:szCs w:val="24"/>
        </w:rPr>
        <w:t>.</w:t>
      </w:r>
    </w:p>
    <w:p w:rsidR="008A439F" w:rsidRDefault="008A439F" w:rsidP="006053B0">
      <w:pPr>
        <w:pStyle w:val="ListParagraph"/>
        <w:spacing w:line="360" w:lineRule="auto"/>
        <w:ind w:left="1407" w:hanging="840"/>
        <w:jc w:val="both"/>
        <w:rPr>
          <w:rFonts w:ascii="Arial" w:hAnsi="Arial" w:cs="Arial"/>
          <w:sz w:val="24"/>
          <w:szCs w:val="24"/>
        </w:rPr>
      </w:pPr>
      <w:r>
        <w:rPr>
          <w:rFonts w:ascii="Arial" w:hAnsi="Arial" w:cs="Arial"/>
          <w:sz w:val="24"/>
          <w:szCs w:val="24"/>
        </w:rPr>
        <w:t>1.3</w:t>
      </w:r>
      <w:r>
        <w:rPr>
          <w:rFonts w:ascii="Arial" w:hAnsi="Arial" w:cs="Arial"/>
          <w:sz w:val="24"/>
          <w:szCs w:val="24"/>
        </w:rPr>
        <w:tab/>
      </w:r>
      <w:r>
        <w:rPr>
          <w:rFonts w:ascii="Arial" w:eastAsia="Arial" w:hAnsi="Arial"/>
          <w:sz w:val="24"/>
        </w:rPr>
        <w:t>Di  tempat  kerja  sekarang  ini,  disiplin  dan  dokumentasi  bergerak  seiring</w:t>
      </w:r>
      <w:r>
        <w:rPr>
          <w:rFonts w:ascii="Arial" w:hAnsi="Arial" w:cs="Arial"/>
          <w:sz w:val="24"/>
          <w:szCs w:val="24"/>
        </w:rPr>
        <w:t xml:space="preserve">. </w:t>
      </w:r>
      <w:r>
        <w:rPr>
          <w:rFonts w:ascii="Arial" w:eastAsia="Arial" w:hAnsi="Arial"/>
          <w:sz w:val="24"/>
        </w:rPr>
        <w:t>Kebanyakan dasar tindakan disiplin adalah progresif. Dengan itu menyebabkan pencabulan peraturan akan bertambah dan akibat-akibat turutan seterusnya. Maknanya, pelanggaran peraturan dan akibatnya akan sama-sama meningkat. Justeru, untuk melindungi organisasi, dokumentasi yang lengkap tentang pelanggaran peraturan dan akibatnya mesti wujud</w:t>
      </w:r>
      <w:r>
        <w:rPr>
          <w:rFonts w:ascii="Arial" w:hAnsi="Arial" w:cs="Arial"/>
          <w:sz w:val="24"/>
          <w:szCs w:val="24"/>
        </w:rPr>
        <w:t>.</w:t>
      </w:r>
    </w:p>
    <w:p w:rsidR="008A439F" w:rsidRDefault="008A439F" w:rsidP="006053B0">
      <w:pPr>
        <w:pStyle w:val="ListParagraph"/>
        <w:spacing w:line="360" w:lineRule="auto"/>
        <w:ind w:left="1407" w:hanging="840"/>
        <w:jc w:val="both"/>
        <w:rPr>
          <w:rFonts w:ascii="Arial" w:hAnsi="Arial" w:cs="Arial"/>
          <w:sz w:val="24"/>
          <w:szCs w:val="24"/>
        </w:rPr>
      </w:pPr>
      <w:r>
        <w:rPr>
          <w:rFonts w:ascii="Arial" w:hAnsi="Arial" w:cs="Arial"/>
          <w:sz w:val="24"/>
          <w:szCs w:val="24"/>
        </w:rPr>
        <w:t>1.4</w:t>
      </w:r>
      <w:r>
        <w:rPr>
          <w:rFonts w:ascii="Arial" w:hAnsi="Arial" w:cs="Arial"/>
          <w:sz w:val="24"/>
          <w:szCs w:val="24"/>
        </w:rPr>
        <w:tab/>
      </w:r>
      <w:r>
        <w:rPr>
          <w:rFonts w:ascii="Arial" w:eastAsia="Arial" w:hAnsi="Arial"/>
          <w:sz w:val="24"/>
        </w:rPr>
        <w:t>Pakar sumber manusia menyarankan bahawa cara terbaik untuk menangani masalah disiplin di tempat kerja adalah dengan bersemuka dan berbincang secara peribadi dengan tumpuan pada tingkah laku, bukan personaliti. Isu disiplin tidak boleh diabaikan kerana ia boleh mengganggu kemajuan organisasi</w:t>
      </w:r>
      <w:r>
        <w:rPr>
          <w:rFonts w:ascii="Arial" w:hAnsi="Arial" w:cs="Arial"/>
          <w:sz w:val="24"/>
          <w:szCs w:val="24"/>
        </w:rPr>
        <w:t>.</w:t>
      </w:r>
    </w:p>
    <w:p w:rsidR="008A439F" w:rsidRDefault="008A439F" w:rsidP="006053B0">
      <w:pPr>
        <w:pStyle w:val="ListParagraph"/>
        <w:spacing w:line="360" w:lineRule="auto"/>
        <w:ind w:left="1407" w:hanging="840"/>
        <w:jc w:val="both"/>
        <w:rPr>
          <w:rFonts w:ascii="Arial" w:hAnsi="Arial" w:cs="Arial"/>
          <w:sz w:val="24"/>
          <w:szCs w:val="24"/>
        </w:rPr>
      </w:pPr>
      <w:r>
        <w:rPr>
          <w:rFonts w:ascii="Arial" w:hAnsi="Arial" w:cs="Arial"/>
          <w:sz w:val="24"/>
          <w:szCs w:val="24"/>
        </w:rPr>
        <w:t>1.5</w:t>
      </w:r>
      <w:r>
        <w:rPr>
          <w:rFonts w:ascii="Arial" w:hAnsi="Arial" w:cs="Arial"/>
          <w:sz w:val="24"/>
          <w:szCs w:val="24"/>
        </w:rPr>
        <w:tab/>
      </w:r>
      <w:r>
        <w:rPr>
          <w:rFonts w:ascii="Arial" w:eastAsia="Arial" w:hAnsi="Arial"/>
          <w:sz w:val="24"/>
        </w:rPr>
        <w:t>Pekerja perlu tahu apakah yang diharapkan daripada mereka semasa bertugas, apakah ganjarannya jika berjaya melaksanakan tugas itu, dan apakah risikonya jika gagal. Apabila perkara asas ini dimantapkan, maka tatacara untuk mendisiplinkan pekerja akan berjaya</w:t>
      </w:r>
      <w:r>
        <w:rPr>
          <w:rFonts w:ascii="Arial" w:hAnsi="Arial" w:cs="Arial"/>
          <w:sz w:val="24"/>
          <w:szCs w:val="24"/>
        </w:rPr>
        <w:t>.</w:t>
      </w:r>
    </w:p>
    <w:p w:rsidR="00F9065A" w:rsidRDefault="00F9065A" w:rsidP="00F9065A">
      <w:pPr>
        <w:pStyle w:val="ListParagraph"/>
        <w:spacing w:line="360" w:lineRule="auto"/>
        <w:ind w:left="0"/>
        <w:jc w:val="both"/>
        <w:rPr>
          <w:rFonts w:ascii="Arial" w:hAnsi="Arial" w:cs="Arial"/>
          <w:sz w:val="24"/>
          <w:szCs w:val="24"/>
        </w:rPr>
      </w:pPr>
    </w:p>
    <w:p w:rsidR="00F9065A" w:rsidRDefault="00AA1919" w:rsidP="00F9065A">
      <w:pPr>
        <w:pStyle w:val="ListParagraph"/>
        <w:spacing w:line="360" w:lineRule="auto"/>
        <w:ind w:left="0"/>
        <w:jc w:val="both"/>
        <w:rPr>
          <w:rFonts w:ascii="Arial" w:hAnsi="Arial" w:cs="Arial"/>
          <w:sz w:val="24"/>
          <w:szCs w:val="24"/>
        </w:rPr>
      </w:pPr>
      <w:r>
        <w:rPr>
          <w:rFonts w:ascii="Arial" w:hAnsi="Arial" w:cs="Arial"/>
          <w:noProof/>
          <w:sz w:val="24"/>
          <w:szCs w:val="24"/>
          <w:lang w:eastAsia="ms-MY"/>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35.3pt;margin-top:8.85pt;width:372.9pt;height:81.35pt;z-index:-251642880">
            <v:imagedata r:id="rId9" o:title=""/>
          </v:shape>
        </w:pict>
      </w:r>
      <w:r w:rsidR="00F9065A">
        <w:rPr>
          <w:rFonts w:ascii="Arial" w:hAnsi="Arial" w:cs="Arial"/>
          <w:sz w:val="24"/>
          <w:szCs w:val="24"/>
        </w:rPr>
        <w:tab/>
      </w:r>
      <w:r w:rsidR="00F9065A">
        <w:rPr>
          <w:rFonts w:ascii="Arial" w:hAnsi="Arial" w:cs="Arial"/>
          <w:sz w:val="24"/>
          <w:szCs w:val="24"/>
        </w:rPr>
        <w:tab/>
      </w:r>
      <w:r w:rsidR="00F9065A">
        <w:rPr>
          <w:rFonts w:ascii="Arial" w:hAnsi="Arial" w:cs="Arial"/>
          <w:sz w:val="24"/>
          <w:szCs w:val="24"/>
        </w:rPr>
        <w:tab/>
      </w:r>
      <w:r w:rsidR="00F9065A">
        <w:rPr>
          <w:rFonts w:ascii="Arial" w:hAnsi="Arial" w:cs="Arial"/>
          <w:sz w:val="24"/>
          <w:szCs w:val="24"/>
        </w:rPr>
        <w:tab/>
      </w:r>
      <w:r w:rsidR="00F9065A">
        <w:rPr>
          <w:rFonts w:ascii="Arial" w:hAnsi="Arial" w:cs="Arial"/>
          <w:sz w:val="24"/>
          <w:szCs w:val="24"/>
        </w:rPr>
        <w:tab/>
      </w:r>
      <w:r w:rsidR="00F9065A">
        <w:rPr>
          <w:rFonts w:ascii="Arial" w:hAnsi="Arial" w:cs="Arial"/>
          <w:sz w:val="24"/>
          <w:szCs w:val="24"/>
        </w:rPr>
        <w:tab/>
      </w:r>
      <w:r w:rsidR="00F9065A">
        <w:rPr>
          <w:rFonts w:ascii="Arial" w:hAnsi="Arial" w:cs="Arial"/>
          <w:sz w:val="24"/>
          <w:szCs w:val="24"/>
        </w:rPr>
        <w:tab/>
      </w:r>
      <w:r w:rsidR="00F9065A">
        <w:rPr>
          <w:rFonts w:ascii="Arial" w:hAnsi="Arial" w:cs="Arial"/>
          <w:sz w:val="24"/>
          <w:szCs w:val="24"/>
        </w:rPr>
        <w:tab/>
      </w: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F9065A" w:rsidRDefault="00F9065A" w:rsidP="00F9065A">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center"/>
        <w:rPr>
          <w:rFonts w:ascii="Arial" w:hAnsi="Arial" w:cs="Arial"/>
          <w:sz w:val="24"/>
          <w:szCs w:val="24"/>
        </w:rPr>
      </w:pPr>
    </w:p>
    <w:p w:rsidR="00F9065A" w:rsidRDefault="008A439F" w:rsidP="008A439F">
      <w:pPr>
        <w:pStyle w:val="ListParagraph"/>
        <w:spacing w:line="360" w:lineRule="auto"/>
        <w:ind w:left="0"/>
        <w:jc w:val="center"/>
        <w:rPr>
          <w:rFonts w:ascii="Arial" w:hAnsi="Arial" w:cs="Arial"/>
          <w:sz w:val="24"/>
          <w:szCs w:val="24"/>
        </w:rPr>
      </w:pPr>
      <w:r>
        <w:rPr>
          <w:rFonts w:ascii="Arial" w:hAnsi="Arial" w:cs="Arial"/>
          <w:sz w:val="24"/>
          <w:szCs w:val="24"/>
        </w:rPr>
        <w:t>Rajah 1 : Contoh Maklumat Disiplin</w:t>
      </w:r>
    </w:p>
    <w:p w:rsidR="0035039A" w:rsidRPr="0035039A" w:rsidRDefault="0035039A" w:rsidP="0035039A">
      <w:pPr>
        <w:pStyle w:val="ListParagraph"/>
        <w:spacing w:line="360" w:lineRule="auto"/>
        <w:ind w:left="2123" w:right="60"/>
        <w:jc w:val="both"/>
        <w:rPr>
          <w:rFonts w:ascii="Arial" w:hAnsi="Arial" w:cs="Arial"/>
          <w:sz w:val="24"/>
          <w:szCs w:val="24"/>
        </w:rPr>
      </w:pPr>
    </w:p>
    <w:p w:rsidR="00B81CED" w:rsidRPr="00F9065A" w:rsidRDefault="008A439F" w:rsidP="00B81CED">
      <w:pPr>
        <w:pStyle w:val="ListParagraph"/>
        <w:numPr>
          <w:ilvl w:val="0"/>
          <w:numId w:val="2"/>
        </w:numPr>
        <w:spacing w:line="360" w:lineRule="auto"/>
        <w:ind w:left="567" w:hanging="567"/>
        <w:jc w:val="both"/>
        <w:rPr>
          <w:rFonts w:ascii="Arial" w:hAnsi="Arial" w:cs="Arial"/>
          <w:sz w:val="24"/>
          <w:szCs w:val="24"/>
        </w:rPr>
      </w:pPr>
      <w:r>
        <w:rPr>
          <w:rFonts w:ascii="Arial" w:hAnsi="Arial" w:cs="Arial"/>
          <w:b/>
          <w:sz w:val="24"/>
          <w:szCs w:val="24"/>
        </w:rPr>
        <w:t>Garis Panduan Disiplin</w:t>
      </w:r>
    </w:p>
    <w:p w:rsidR="00F9065A" w:rsidRDefault="00F9065A" w:rsidP="00F9065A">
      <w:pPr>
        <w:pStyle w:val="ListParagraph"/>
        <w:spacing w:line="360" w:lineRule="auto"/>
        <w:ind w:left="567"/>
        <w:jc w:val="both"/>
        <w:rPr>
          <w:rFonts w:ascii="Arial" w:hAnsi="Arial" w:cs="Arial"/>
          <w:b/>
          <w:sz w:val="24"/>
          <w:szCs w:val="24"/>
        </w:rPr>
      </w:pPr>
    </w:p>
    <w:p w:rsidR="00F9065A" w:rsidRDefault="008A439F" w:rsidP="00F9065A">
      <w:pPr>
        <w:pStyle w:val="ListParagraph"/>
        <w:spacing w:line="360" w:lineRule="auto"/>
        <w:ind w:left="567"/>
        <w:jc w:val="both"/>
        <w:rPr>
          <w:rFonts w:ascii="Arial" w:hAnsi="Arial" w:cs="Arial"/>
          <w:sz w:val="24"/>
          <w:szCs w:val="24"/>
        </w:rPr>
      </w:pPr>
      <w:r>
        <w:rPr>
          <w:rFonts w:ascii="Arial" w:eastAsia="Arial" w:hAnsi="Arial"/>
          <w:sz w:val="24"/>
        </w:rPr>
        <w:t>Disiplin adalah latihan untuk bertindak mengikut peraturan. Ia merupakan perilaku yang bersesuaian dengan peraturan dan perintah, dikekalkan dengan latihan dan kawalan</w:t>
      </w:r>
      <w:r w:rsidR="00F9065A">
        <w:rPr>
          <w:rFonts w:ascii="Arial" w:hAnsi="Arial" w:cs="Arial"/>
          <w:b/>
          <w:sz w:val="24"/>
          <w:szCs w:val="24"/>
        </w:rPr>
        <w:t>.</w:t>
      </w:r>
    </w:p>
    <w:p w:rsidR="0035039A" w:rsidRDefault="0035039A" w:rsidP="0035039A">
      <w:pPr>
        <w:pStyle w:val="ListParagraph"/>
        <w:spacing w:line="360" w:lineRule="auto"/>
        <w:ind w:left="567"/>
        <w:jc w:val="both"/>
        <w:rPr>
          <w:rFonts w:ascii="Arial" w:hAnsi="Arial" w:cs="Arial"/>
          <w:sz w:val="24"/>
          <w:szCs w:val="24"/>
        </w:rPr>
      </w:pPr>
    </w:p>
    <w:p w:rsidR="0035039A" w:rsidRDefault="0035039A" w:rsidP="00F9065A">
      <w:pPr>
        <w:pStyle w:val="ListParagraph"/>
        <w:spacing w:line="360" w:lineRule="auto"/>
        <w:ind w:left="1407" w:hanging="840"/>
        <w:jc w:val="both"/>
        <w:rPr>
          <w:rFonts w:ascii="Arial" w:eastAsia="Arial" w:hAnsi="Arial"/>
          <w:sz w:val="24"/>
        </w:rPr>
      </w:pPr>
      <w:r>
        <w:rPr>
          <w:rFonts w:ascii="Arial" w:hAnsi="Arial" w:cs="Arial"/>
          <w:sz w:val="24"/>
          <w:szCs w:val="24"/>
        </w:rPr>
        <w:t>2.1</w:t>
      </w:r>
      <w:r>
        <w:rPr>
          <w:rFonts w:ascii="Arial" w:hAnsi="Arial" w:cs="Arial"/>
          <w:sz w:val="24"/>
          <w:szCs w:val="24"/>
        </w:rPr>
        <w:tab/>
      </w:r>
      <w:r w:rsidR="008A439F">
        <w:rPr>
          <w:rFonts w:ascii="Arial" w:eastAsia="Arial" w:hAnsi="Arial"/>
          <w:sz w:val="24"/>
        </w:rPr>
        <w:t>Disiplin diri boleh dianggap sebagai satu jenis latihan terpilih yang mewujudkan tabiat pemikiran baru, tindakan dan ucapan untuk memperbaiki pekerja dan pencapaian matlamat</w:t>
      </w:r>
      <w:r w:rsidR="00F9065A">
        <w:rPr>
          <w:rFonts w:ascii="Arial" w:eastAsia="Arial" w:hAnsi="Arial"/>
          <w:sz w:val="24"/>
        </w:rPr>
        <w:t>.</w:t>
      </w:r>
    </w:p>
    <w:p w:rsidR="008A439F" w:rsidRDefault="008A439F" w:rsidP="00F9065A">
      <w:pPr>
        <w:pStyle w:val="ListParagraph"/>
        <w:spacing w:line="360" w:lineRule="auto"/>
        <w:ind w:left="1407" w:hanging="840"/>
        <w:jc w:val="both"/>
        <w:rPr>
          <w:rFonts w:ascii="Arial" w:eastAsia="Arial" w:hAnsi="Arial"/>
          <w:sz w:val="24"/>
        </w:rPr>
      </w:pPr>
      <w:r>
        <w:rPr>
          <w:rFonts w:ascii="Arial" w:eastAsia="Arial" w:hAnsi="Arial"/>
          <w:sz w:val="24"/>
        </w:rPr>
        <w:t>2.2</w:t>
      </w:r>
      <w:r>
        <w:rPr>
          <w:rFonts w:ascii="Arial" w:eastAsia="Arial" w:hAnsi="Arial"/>
          <w:sz w:val="24"/>
        </w:rPr>
        <w:tab/>
        <w:t>Garis panduan ini bertujuan untuk mengkaji pendekatan yang paling berkesan dalam menguruskan isu-isu prestasi dan / atau disiplin.</w:t>
      </w:r>
    </w:p>
    <w:p w:rsidR="008A439F" w:rsidRDefault="008A439F" w:rsidP="00F9065A">
      <w:pPr>
        <w:pStyle w:val="ListParagraph"/>
        <w:spacing w:line="360" w:lineRule="auto"/>
        <w:ind w:left="1407" w:hanging="840"/>
        <w:jc w:val="both"/>
        <w:rPr>
          <w:rFonts w:ascii="Arial" w:eastAsia="Arial" w:hAnsi="Arial"/>
          <w:sz w:val="24"/>
        </w:rPr>
      </w:pPr>
      <w:r>
        <w:rPr>
          <w:rFonts w:ascii="Arial" w:eastAsia="Arial" w:hAnsi="Arial"/>
          <w:sz w:val="24"/>
        </w:rPr>
        <w:t>2.3</w:t>
      </w:r>
      <w:r>
        <w:rPr>
          <w:rFonts w:ascii="Arial" w:eastAsia="Arial" w:hAnsi="Arial"/>
          <w:sz w:val="24"/>
        </w:rPr>
        <w:tab/>
        <w:t>Isu disiplin biasanya akan menyebabkan gangguan kepada persekitaran kerja; contohnya salah laku di tempat kerja/pelanggaran peraturan, dan juga isu prestasi. Semua ini akan menyebabkan kegagalan untuk mencapai matlamat, dan / atau untuk melaksanakan tugas seperti orang yang tiada pengetahuan, kemahiran atau keupayaan untuk melaksanakan kerja, hasil kerjanya tidak boleh diterima dari segi kualiti pengeluaran.</w:t>
      </w:r>
    </w:p>
    <w:p w:rsidR="008A439F" w:rsidRDefault="008A439F" w:rsidP="00F9065A">
      <w:pPr>
        <w:pStyle w:val="ListParagraph"/>
        <w:spacing w:line="360" w:lineRule="auto"/>
        <w:ind w:left="1407" w:hanging="840"/>
        <w:jc w:val="both"/>
        <w:rPr>
          <w:rFonts w:ascii="Arial" w:hAnsi="Arial" w:cs="Arial"/>
          <w:sz w:val="24"/>
          <w:szCs w:val="24"/>
        </w:rPr>
      </w:pPr>
      <w:r>
        <w:rPr>
          <w:rFonts w:ascii="Arial" w:eastAsia="Arial" w:hAnsi="Arial"/>
          <w:sz w:val="24"/>
        </w:rPr>
        <w:t>2.4</w:t>
      </w:r>
      <w:r>
        <w:rPr>
          <w:rFonts w:ascii="Arial" w:eastAsia="Arial" w:hAnsi="Arial"/>
          <w:sz w:val="24"/>
        </w:rPr>
        <w:tab/>
        <w:t>Adalah menjadi tanggungjawab majikan untuk menjelaskan kepada pekerja bidang yang perlu diperbaiki, mencadangkan penambahbaikannya, dan memberI ruang kepada pekerja untuk membuat penambahbaikan itu.</w:t>
      </w:r>
    </w:p>
    <w:p w:rsidR="0035039A" w:rsidRDefault="0035039A" w:rsidP="00A9780A">
      <w:pPr>
        <w:pStyle w:val="ListParagraph"/>
        <w:spacing w:line="360" w:lineRule="auto"/>
        <w:ind w:left="0"/>
        <w:jc w:val="both"/>
        <w:rPr>
          <w:rFonts w:ascii="Arial" w:hAnsi="Arial" w:cs="Arial"/>
          <w:sz w:val="24"/>
          <w:szCs w:val="24"/>
        </w:rPr>
      </w:pPr>
    </w:p>
    <w:p w:rsidR="00A9780A" w:rsidRDefault="00A9780A" w:rsidP="00A9780A">
      <w:pPr>
        <w:pStyle w:val="ListParagraph"/>
        <w:spacing w:line="360" w:lineRule="auto"/>
        <w:ind w:left="0"/>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A1919" w:rsidP="0035039A">
      <w:pPr>
        <w:pStyle w:val="ListParagraph"/>
        <w:spacing w:line="360" w:lineRule="auto"/>
        <w:ind w:left="567"/>
        <w:jc w:val="both"/>
        <w:rPr>
          <w:rFonts w:ascii="Arial" w:hAnsi="Arial" w:cs="Arial"/>
          <w:sz w:val="24"/>
          <w:szCs w:val="24"/>
        </w:rPr>
      </w:pPr>
      <w:r>
        <w:rPr>
          <w:rFonts w:ascii="Arial" w:hAnsi="Arial" w:cs="Arial"/>
          <w:noProof/>
          <w:sz w:val="24"/>
          <w:szCs w:val="24"/>
          <w:lang w:eastAsia="ms-MY"/>
        </w:rPr>
        <w:pict>
          <v:shape id="_x0000_s1039" type="#_x0000_t75" style="position:absolute;left:0;text-align:left;margin-left:6.85pt;margin-top:-41.8pt;width:435.85pt;height:217.45pt;z-index:-251641856">
            <v:imagedata r:id="rId10" o:title=""/>
          </v:shape>
        </w:pict>
      </w: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8A439F" w:rsidRDefault="008A439F" w:rsidP="00A9780A">
      <w:pPr>
        <w:spacing w:line="366" w:lineRule="auto"/>
        <w:ind w:right="340"/>
        <w:jc w:val="center"/>
        <w:rPr>
          <w:rFonts w:ascii="Arial" w:eastAsia="Arial" w:hAnsi="Arial"/>
          <w:sz w:val="24"/>
        </w:rPr>
      </w:pPr>
    </w:p>
    <w:p w:rsidR="00A9780A" w:rsidRDefault="00A9780A" w:rsidP="00A9780A">
      <w:pPr>
        <w:spacing w:line="366" w:lineRule="auto"/>
        <w:ind w:right="340"/>
        <w:jc w:val="center"/>
        <w:rPr>
          <w:rFonts w:ascii="Arial" w:eastAsia="Arial" w:hAnsi="Arial"/>
          <w:sz w:val="24"/>
        </w:rPr>
      </w:pPr>
      <w:r>
        <w:rPr>
          <w:rFonts w:ascii="Arial" w:eastAsia="Arial" w:hAnsi="Arial"/>
          <w:sz w:val="24"/>
        </w:rPr>
        <w:t>Rajah 2 : Contoh Carta Organisasi</w:t>
      </w:r>
    </w:p>
    <w:p w:rsidR="00A9780A" w:rsidRDefault="00A9780A"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r>
        <w:rPr>
          <w:rFonts w:ascii="Arial" w:hAnsi="Arial" w:cs="Arial"/>
          <w:noProof/>
          <w:sz w:val="24"/>
          <w:szCs w:val="24"/>
          <w:lang w:eastAsia="ms-MY"/>
        </w:rPr>
        <w:drawing>
          <wp:anchor distT="0" distB="0" distL="114300" distR="114300" simplePos="0" relativeHeight="251675648" behindDoc="1" locked="0" layoutInCell="1" allowOverlap="1">
            <wp:simplePos x="0" y="0"/>
            <wp:positionH relativeFrom="column">
              <wp:posOffset>-553198</wp:posOffset>
            </wp:positionH>
            <wp:positionV relativeFrom="paragraph">
              <wp:posOffset>70485</wp:posOffset>
            </wp:positionV>
            <wp:extent cx="4116221" cy="3766782"/>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r="33296"/>
                    <a:stretch>
                      <a:fillRect/>
                    </a:stretch>
                  </pic:blipFill>
                  <pic:spPr bwMode="auto">
                    <a:xfrm>
                      <a:off x="0" y="0"/>
                      <a:ext cx="4116221" cy="3766782"/>
                    </a:xfrm>
                    <a:prstGeom prst="rect">
                      <a:avLst/>
                    </a:prstGeom>
                    <a:noFill/>
                  </pic:spPr>
                </pic:pic>
              </a:graphicData>
            </a:graphic>
          </wp:anchor>
        </w:drawing>
      </w:r>
    </w:p>
    <w:p w:rsidR="008A439F" w:rsidRDefault="00AA1919" w:rsidP="008A439F">
      <w:pPr>
        <w:pStyle w:val="ListParagraph"/>
        <w:spacing w:line="360" w:lineRule="auto"/>
        <w:ind w:left="0"/>
        <w:jc w:val="both"/>
        <w:rPr>
          <w:rFonts w:ascii="Arial" w:hAnsi="Arial" w:cs="Arial"/>
          <w:sz w:val="24"/>
          <w:szCs w:val="24"/>
        </w:rPr>
      </w:pPr>
      <w:r>
        <w:rPr>
          <w:rFonts w:ascii="Arial" w:hAnsi="Arial" w:cs="Arial"/>
          <w:noProof/>
          <w:sz w:val="24"/>
          <w:szCs w:val="24"/>
          <w:lang w:eastAsia="ms-MY"/>
        </w:rPr>
        <w:pict>
          <v:rect id="_x0000_s1042" style="position:absolute;left:0;text-align:left;margin-left:305.25pt;margin-top:16pt;width:169.8pt;height:240.75pt;z-index:251676672">
            <v:textbox>
              <w:txbxContent>
                <w:p w:rsidR="008A439F" w:rsidRDefault="008A439F" w:rsidP="008A439F">
                  <w:pPr>
                    <w:jc w:val="center"/>
                    <w:rPr>
                      <w:rFonts w:ascii="Arial" w:hAnsi="Arial" w:cs="Arial"/>
                      <w:sz w:val="24"/>
                    </w:rPr>
                  </w:pPr>
                  <w:r>
                    <w:rPr>
                      <w:rFonts w:ascii="Arial" w:hAnsi="Arial" w:cs="Arial"/>
                      <w:sz w:val="24"/>
                    </w:rPr>
                    <w:t>Terjemahan</w:t>
                  </w:r>
                </w:p>
                <w:p w:rsidR="008A439F" w:rsidRDefault="008A439F" w:rsidP="008A439F">
                  <w:pPr>
                    <w:jc w:val="center"/>
                    <w:rPr>
                      <w:rFonts w:ascii="Arial" w:hAnsi="Arial" w:cs="Arial"/>
                      <w:sz w:val="24"/>
                    </w:rPr>
                  </w:pPr>
                </w:p>
                <w:p w:rsidR="008A439F" w:rsidRDefault="008A439F" w:rsidP="008A439F">
                  <w:pPr>
                    <w:spacing w:line="360" w:lineRule="auto"/>
                    <w:jc w:val="center"/>
                    <w:rPr>
                      <w:rFonts w:ascii="Arial" w:hAnsi="Arial" w:cs="Arial"/>
                      <w:sz w:val="24"/>
                    </w:rPr>
                  </w:pPr>
                  <w:r>
                    <w:rPr>
                      <w:rFonts w:ascii="Arial" w:hAnsi="Arial" w:cs="Arial"/>
                      <w:sz w:val="24"/>
                    </w:rPr>
                    <w:t>Disiplin</w:t>
                  </w:r>
                </w:p>
                <w:p w:rsidR="008A439F" w:rsidRDefault="008A439F" w:rsidP="008A439F">
                  <w:pPr>
                    <w:spacing w:line="360" w:lineRule="auto"/>
                    <w:jc w:val="center"/>
                    <w:rPr>
                      <w:rFonts w:ascii="Arial" w:hAnsi="Arial" w:cs="Arial"/>
                      <w:sz w:val="24"/>
                    </w:rPr>
                  </w:pPr>
                  <w:r>
                    <w:rPr>
                      <w:rFonts w:ascii="Arial" w:hAnsi="Arial" w:cs="Arial"/>
                      <w:sz w:val="24"/>
                    </w:rPr>
                    <w:t>Kawalan diri</w:t>
                  </w:r>
                </w:p>
                <w:p w:rsidR="008A439F" w:rsidRDefault="008A439F" w:rsidP="008A439F">
                  <w:pPr>
                    <w:spacing w:line="360" w:lineRule="auto"/>
                    <w:jc w:val="center"/>
                    <w:rPr>
                      <w:rFonts w:ascii="Arial" w:hAnsi="Arial" w:cs="Arial"/>
                      <w:sz w:val="24"/>
                    </w:rPr>
                  </w:pPr>
                  <w:r>
                    <w:rPr>
                      <w:rFonts w:ascii="Arial" w:hAnsi="Arial" w:cs="Arial"/>
                      <w:sz w:val="24"/>
                    </w:rPr>
                    <w:t>Kepercayaan</w:t>
                  </w:r>
                </w:p>
                <w:p w:rsidR="008A439F" w:rsidRDefault="008A439F" w:rsidP="008A439F">
                  <w:pPr>
                    <w:spacing w:line="360" w:lineRule="auto"/>
                    <w:jc w:val="center"/>
                    <w:rPr>
                      <w:rFonts w:ascii="Arial" w:hAnsi="Arial" w:cs="Arial"/>
                      <w:sz w:val="24"/>
                    </w:rPr>
                  </w:pPr>
                  <w:r>
                    <w:rPr>
                      <w:rFonts w:ascii="Arial" w:hAnsi="Arial" w:cs="Arial"/>
                      <w:sz w:val="24"/>
                    </w:rPr>
                    <w:t>Patuh</w:t>
                  </w:r>
                </w:p>
                <w:p w:rsidR="008A439F" w:rsidRDefault="008A439F" w:rsidP="008A439F">
                  <w:pPr>
                    <w:spacing w:line="360" w:lineRule="auto"/>
                    <w:jc w:val="center"/>
                    <w:rPr>
                      <w:rFonts w:ascii="Arial" w:hAnsi="Arial" w:cs="Arial"/>
                      <w:sz w:val="24"/>
                    </w:rPr>
                  </w:pPr>
                  <w:r>
                    <w:rPr>
                      <w:rFonts w:ascii="Arial" w:hAnsi="Arial" w:cs="Arial"/>
                      <w:sz w:val="24"/>
                    </w:rPr>
                    <w:t>Perjalanan</w:t>
                  </w:r>
                </w:p>
                <w:p w:rsidR="008A439F" w:rsidRDefault="008A439F" w:rsidP="008A439F">
                  <w:pPr>
                    <w:spacing w:line="360" w:lineRule="auto"/>
                    <w:jc w:val="center"/>
                    <w:rPr>
                      <w:rFonts w:ascii="Arial" w:hAnsi="Arial" w:cs="Arial"/>
                      <w:sz w:val="24"/>
                    </w:rPr>
                  </w:pPr>
                  <w:r>
                    <w:rPr>
                      <w:rFonts w:ascii="Arial" w:hAnsi="Arial" w:cs="Arial"/>
                      <w:sz w:val="24"/>
                    </w:rPr>
                    <w:t>Cinta</w:t>
                  </w:r>
                </w:p>
                <w:p w:rsidR="008A439F" w:rsidRPr="008A439F" w:rsidRDefault="008A439F" w:rsidP="008A439F">
                  <w:pPr>
                    <w:jc w:val="center"/>
                    <w:rPr>
                      <w:rFonts w:ascii="Arial" w:hAnsi="Arial" w:cs="Arial"/>
                      <w:sz w:val="24"/>
                    </w:rPr>
                  </w:pPr>
                </w:p>
              </w:txbxContent>
            </v:textbox>
          </v:rect>
        </w:pict>
      </w: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both"/>
        <w:rPr>
          <w:rFonts w:ascii="Arial" w:hAnsi="Arial" w:cs="Arial"/>
          <w:sz w:val="24"/>
          <w:szCs w:val="24"/>
        </w:rPr>
      </w:pPr>
    </w:p>
    <w:p w:rsidR="008A439F" w:rsidRDefault="008A439F" w:rsidP="008A439F">
      <w:pPr>
        <w:pStyle w:val="ListParagraph"/>
        <w:spacing w:line="360" w:lineRule="auto"/>
        <w:ind w:left="0"/>
        <w:jc w:val="center"/>
        <w:rPr>
          <w:rFonts w:ascii="Arial" w:hAnsi="Arial" w:cs="Arial"/>
          <w:sz w:val="24"/>
          <w:szCs w:val="24"/>
        </w:rPr>
      </w:pPr>
      <w:r>
        <w:rPr>
          <w:rFonts w:ascii="Arial" w:hAnsi="Arial" w:cs="Arial"/>
          <w:sz w:val="24"/>
          <w:szCs w:val="24"/>
        </w:rPr>
        <w:t>Rajah 3 : Contoh Maklumat Disiplin</w:t>
      </w:r>
    </w:p>
    <w:p w:rsidR="008A439F" w:rsidRDefault="008A439F" w:rsidP="008A439F">
      <w:pPr>
        <w:pStyle w:val="ListParagraph"/>
        <w:spacing w:line="360" w:lineRule="auto"/>
        <w:ind w:left="0"/>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A9780A" w:rsidP="0035039A">
      <w:pPr>
        <w:pStyle w:val="ListParagraph"/>
        <w:spacing w:line="360" w:lineRule="auto"/>
        <w:ind w:left="567"/>
        <w:jc w:val="both"/>
        <w:rPr>
          <w:rFonts w:ascii="Arial" w:hAnsi="Arial" w:cs="Arial"/>
          <w:sz w:val="24"/>
          <w:szCs w:val="24"/>
        </w:rPr>
      </w:pPr>
    </w:p>
    <w:p w:rsidR="00A9780A" w:rsidRDefault="00B81CED" w:rsidP="00B81CED">
      <w:pPr>
        <w:spacing w:line="360" w:lineRule="auto"/>
        <w:jc w:val="both"/>
        <w:rPr>
          <w:rFonts w:ascii="Arial" w:hAnsi="Arial" w:cs="Arial"/>
          <w:b/>
          <w:sz w:val="24"/>
          <w:szCs w:val="24"/>
        </w:rPr>
      </w:pPr>
      <w:r>
        <w:rPr>
          <w:rFonts w:ascii="Arial" w:hAnsi="Arial" w:cs="Arial"/>
          <w:sz w:val="24"/>
          <w:szCs w:val="24"/>
        </w:rPr>
        <w:lastRenderedPageBreak/>
        <w:t>3.</w:t>
      </w:r>
      <w:r>
        <w:rPr>
          <w:rFonts w:ascii="Arial" w:hAnsi="Arial" w:cs="Arial"/>
          <w:sz w:val="24"/>
          <w:szCs w:val="24"/>
        </w:rPr>
        <w:tab/>
      </w:r>
      <w:r w:rsidR="00A9780A">
        <w:rPr>
          <w:rFonts w:ascii="Arial" w:hAnsi="Arial" w:cs="Arial"/>
          <w:b/>
          <w:sz w:val="24"/>
          <w:szCs w:val="24"/>
        </w:rPr>
        <w:t xml:space="preserve">Prinsip </w:t>
      </w:r>
      <w:r w:rsidR="008A439F">
        <w:rPr>
          <w:rFonts w:ascii="Arial" w:hAnsi="Arial" w:cs="Arial"/>
          <w:b/>
          <w:sz w:val="24"/>
          <w:szCs w:val="24"/>
        </w:rPr>
        <w:t>Kerahsiaan</w:t>
      </w:r>
    </w:p>
    <w:p w:rsidR="00A9780A" w:rsidRDefault="00A9780A" w:rsidP="00B81CED">
      <w:pPr>
        <w:spacing w:line="360" w:lineRule="auto"/>
        <w:jc w:val="both"/>
        <w:rPr>
          <w:rFonts w:ascii="Arial" w:hAnsi="Arial" w:cs="Arial"/>
          <w:b/>
          <w:sz w:val="24"/>
          <w:szCs w:val="24"/>
        </w:rPr>
      </w:pPr>
    </w:p>
    <w:p w:rsidR="00A9780A" w:rsidRDefault="00DB1AC4" w:rsidP="00A9780A">
      <w:pPr>
        <w:spacing w:line="360" w:lineRule="auto"/>
        <w:ind w:left="705"/>
        <w:jc w:val="both"/>
        <w:rPr>
          <w:rFonts w:ascii="Arial" w:hAnsi="Arial" w:cs="Arial"/>
          <w:b/>
          <w:sz w:val="24"/>
          <w:szCs w:val="24"/>
        </w:rPr>
      </w:pPr>
      <w:r>
        <w:rPr>
          <w:rFonts w:ascii="Arial" w:eastAsia="Arial" w:hAnsi="Arial"/>
          <w:sz w:val="24"/>
        </w:rPr>
        <w:t xml:space="preserve">Dalam dunia pekerjaan yang semakin </w:t>
      </w:r>
      <w:r>
        <w:rPr>
          <w:rFonts w:ascii="Arial" w:eastAsia="Arial" w:hAnsi="Arial"/>
          <w:i/>
          <w:sz w:val="24"/>
        </w:rPr>
        <w:t>litigious</w:t>
      </w:r>
      <w:r>
        <w:rPr>
          <w:rFonts w:ascii="Arial" w:eastAsia="Arial" w:hAnsi="Arial"/>
          <w:sz w:val="24"/>
        </w:rPr>
        <w:t xml:space="preserve"> dan kompetitif sekarang, kerahsiaan sangatlah penting atas pelbagai sebab. Kegagalan untuk melindungi maklumat sulit perniagaan dengan selamat boleh menyebabkan kehilangan perniagaan atau pelanggan</w:t>
      </w:r>
      <w:r w:rsidR="00A9780A">
        <w:rPr>
          <w:rFonts w:ascii="Arial" w:eastAsia="Arial" w:hAnsi="Arial"/>
          <w:sz w:val="24"/>
        </w:rPr>
        <w:t>.</w:t>
      </w:r>
    </w:p>
    <w:p w:rsidR="00B81CED" w:rsidRDefault="00B81CED" w:rsidP="00B81CED">
      <w:pPr>
        <w:spacing w:line="360" w:lineRule="auto"/>
        <w:ind w:left="705"/>
        <w:jc w:val="both"/>
        <w:rPr>
          <w:rFonts w:ascii="Arial" w:hAnsi="Arial" w:cs="Arial"/>
          <w:b/>
          <w:sz w:val="24"/>
          <w:szCs w:val="24"/>
        </w:rPr>
      </w:pPr>
    </w:p>
    <w:p w:rsidR="00A9780A" w:rsidRDefault="00B81CED" w:rsidP="00B81CED">
      <w:pPr>
        <w:spacing w:line="360" w:lineRule="auto"/>
        <w:ind w:left="1410" w:hanging="705"/>
        <w:jc w:val="both"/>
        <w:rPr>
          <w:rFonts w:ascii="Arial" w:eastAsia="Arial" w:hAnsi="Arial"/>
          <w:sz w:val="24"/>
        </w:rPr>
      </w:pPr>
      <w:r>
        <w:rPr>
          <w:rFonts w:ascii="Arial" w:hAnsi="Arial" w:cs="Arial"/>
          <w:sz w:val="24"/>
          <w:szCs w:val="24"/>
        </w:rPr>
        <w:t>3.1</w:t>
      </w:r>
      <w:r>
        <w:rPr>
          <w:rFonts w:ascii="Arial" w:hAnsi="Arial" w:cs="Arial"/>
          <w:sz w:val="24"/>
          <w:szCs w:val="24"/>
        </w:rPr>
        <w:tab/>
      </w:r>
      <w:r w:rsidR="00DB1AC4">
        <w:rPr>
          <w:rFonts w:ascii="Arial" w:eastAsia="Arial" w:hAnsi="Arial"/>
          <w:sz w:val="24"/>
        </w:rPr>
        <w:t>Kerahsiaan adalah satu set peraturan atau janji yang mengehadkan akses atau sekatan keatas beberapa jenis maklumat</w:t>
      </w:r>
      <w:r w:rsidR="00A9780A">
        <w:rPr>
          <w:rFonts w:ascii="Arial" w:eastAsia="Arial" w:hAnsi="Arial"/>
          <w:sz w:val="24"/>
        </w:rPr>
        <w:t>.</w:t>
      </w:r>
    </w:p>
    <w:p w:rsidR="00B81CED" w:rsidRDefault="00B81CED" w:rsidP="00B81CED">
      <w:pPr>
        <w:spacing w:line="360" w:lineRule="auto"/>
        <w:ind w:left="1410" w:hanging="705"/>
        <w:jc w:val="both"/>
        <w:rPr>
          <w:rFonts w:ascii="Arial" w:eastAsia="Arial" w:hAnsi="Arial"/>
          <w:sz w:val="24"/>
        </w:rPr>
      </w:pPr>
      <w:r>
        <w:rPr>
          <w:rFonts w:ascii="Arial" w:hAnsi="Arial" w:cs="Arial"/>
          <w:sz w:val="24"/>
          <w:szCs w:val="24"/>
        </w:rPr>
        <w:t>3.2</w:t>
      </w:r>
      <w:r>
        <w:rPr>
          <w:rFonts w:ascii="Arial" w:hAnsi="Arial" w:cs="Arial"/>
          <w:sz w:val="24"/>
          <w:szCs w:val="24"/>
        </w:rPr>
        <w:tab/>
      </w:r>
      <w:r w:rsidR="00DB1AC4">
        <w:rPr>
          <w:rFonts w:ascii="Arial" w:eastAsia="Arial" w:hAnsi="Arial"/>
          <w:sz w:val="24"/>
        </w:rPr>
        <w:t xml:space="preserve">Seandainya terlepas kepada pihak yang salah, maklumat sulit boleh disalahguna untuk melakukan aktiviti haram, seperti </w:t>
      </w:r>
      <w:r w:rsidR="00DB1AC4">
        <w:rPr>
          <w:rFonts w:ascii="Arial" w:eastAsia="Arial" w:hAnsi="Arial"/>
          <w:i/>
          <w:sz w:val="24"/>
        </w:rPr>
        <w:t>fraud</w:t>
      </w:r>
      <w:r w:rsidR="00DB1AC4">
        <w:rPr>
          <w:rFonts w:ascii="Arial" w:eastAsia="Arial" w:hAnsi="Arial"/>
          <w:sz w:val="24"/>
        </w:rPr>
        <w:t xml:space="preserve"> atau diskriminasi yang akan mengakibatkan tindakan undang-undang yang mahal bagi majikan</w:t>
      </w:r>
      <w:r w:rsidR="00A9780A">
        <w:rPr>
          <w:rFonts w:ascii="Arial" w:eastAsia="Arial" w:hAnsi="Arial"/>
          <w:sz w:val="24"/>
        </w:rPr>
        <w:t>.</w:t>
      </w:r>
    </w:p>
    <w:p w:rsidR="00DB1AC4" w:rsidRDefault="00DB1AC4" w:rsidP="00B81CED">
      <w:pPr>
        <w:spacing w:line="360" w:lineRule="auto"/>
        <w:ind w:left="1410" w:hanging="705"/>
        <w:jc w:val="both"/>
        <w:rPr>
          <w:rFonts w:ascii="Arial" w:eastAsia="Arial" w:hAnsi="Arial"/>
          <w:sz w:val="24"/>
        </w:rPr>
      </w:pPr>
      <w:r>
        <w:rPr>
          <w:rFonts w:ascii="Arial" w:eastAsia="Arial" w:hAnsi="Arial"/>
          <w:sz w:val="24"/>
        </w:rPr>
        <w:t>3.3</w:t>
      </w:r>
      <w:r>
        <w:rPr>
          <w:rFonts w:ascii="Arial" w:eastAsia="Arial" w:hAnsi="Arial"/>
          <w:sz w:val="24"/>
        </w:rPr>
        <w:tab/>
        <w:t>Syarikat mempunyai peruntukan undang-undang untuk melindungi kerahsiaan maklumat tertentu. Pendedahan maklumat yang sensitive tentang pekerja dan pengurusan boleh menyebabkan kehilangan kepercayaan, keyakinan dan kesetiaan pekerja. Hal ini pula akan menyebabkan kehilangan produktiviti.</w:t>
      </w:r>
    </w:p>
    <w:p w:rsidR="00DB1AC4" w:rsidRDefault="00DB1AC4" w:rsidP="00B81CED">
      <w:pPr>
        <w:spacing w:line="360" w:lineRule="auto"/>
        <w:ind w:left="1410" w:hanging="705"/>
        <w:jc w:val="both"/>
        <w:rPr>
          <w:rFonts w:ascii="Arial" w:eastAsia="Arial" w:hAnsi="Arial"/>
          <w:sz w:val="24"/>
        </w:rPr>
      </w:pPr>
      <w:r>
        <w:rPr>
          <w:rFonts w:ascii="Arial" w:eastAsia="Arial" w:hAnsi="Arial"/>
          <w:sz w:val="24"/>
        </w:rPr>
        <w:t>3.4</w:t>
      </w:r>
      <w:r>
        <w:rPr>
          <w:rFonts w:ascii="Arial" w:eastAsia="Arial" w:hAnsi="Arial"/>
          <w:sz w:val="24"/>
        </w:rPr>
        <w:tab/>
        <w:t>Pemeliharaan maklumat sulit dan peribadi adalah penting dalam menguruskan seseorang secara bermaruah dan terhormat.</w:t>
      </w:r>
    </w:p>
    <w:p w:rsidR="00A9780A" w:rsidRDefault="00AA1919" w:rsidP="00DB1AC4">
      <w:pPr>
        <w:spacing w:line="360" w:lineRule="auto"/>
        <w:jc w:val="both"/>
        <w:rPr>
          <w:rFonts w:ascii="Arial" w:eastAsia="Arial" w:hAnsi="Arial"/>
          <w:sz w:val="24"/>
        </w:rPr>
      </w:pPr>
      <w:r>
        <w:rPr>
          <w:rFonts w:ascii="Arial" w:eastAsia="Arial" w:hAnsi="Arial"/>
          <w:noProof/>
          <w:sz w:val="24"/>
          <w:lang w:eastAsia="ms-MY"/>
        </w:rPr>
        <w:pict>
          <v:shape id="_x0000_s1043" type="#_x0000_t75" style="position:absolute;left:0;text-align:left;margin-left:96.5pt;margin-top:19.15pt;width:242.65pt;height:156.7pt;z-index:-251638784">
            <v:imagedata r:id="rId12" o:title=""/>
          </v:shape>
        </w:pict>
      </w:r>
    </w:p>
    <w:p w:rsidR="00A9780A" w:rsidRDefault="00A9780A" w:rsidP="00B81CED">
      <w:pPr>
        <w:spacing w:line="360" w:lineRule="auto"/>
        <w:ind w:left="1410" w:hanging="705"/>
        <w:jc w:val="both"/>
        <w:rPr>
          <w:rFonts w:ascii="Arial" w:eastAsia="Arial" w:hAnsi="Arial"/>
          <w:sz w:val="24"/>
        </w:rPr>
      </w:pPr>
      <w:r>
        <w:rPr>
          <w:rFonts w:ascii="Arial" w:eastAsia="Arial" w:hAnsi="Arial"/>
          <w:sz w:val="24"/>
        </w:rPr>
        <w:tab/>
      </w:r>
      <w:r>
        <w:rPr>
          <w:rFonts w:ascii="Arial" w:eastAsia="Arial" w:hAnsi="Arial"/>
          <w:sz w:val="24"/>
        </w:rPr>
        <w:tab/>
      </w:r>
      <w:r>
        <w:rPr>
          <w:rFonts w:ascii="Arial" w:eastAsia="Arial" w:hAnsi="Arial"/>
          <w:sz w:val="24"/>
        </w:rPr>
        <w:tab/>
      </w:r>
      <w:r>
        <w:rPr>
          <w:rFonts w:ascii="Arial" w:eastAsia="Arial" w:hAnsi="Arial"/>
          <w:sz w:val="24"/>
        </w:rPr>
        <w:tab/>
      </w:r>
      <w:r>
        <w:rPr>
          <w:rFonts w:ascii="Arial" w:eastAsia="Arial" w:hAnsi="Arial"/>
          <w:sz w:val="24"/>
        </w:rPr>
        <w:tab/>
      </w:r>
      <w:r>
        <w:rPr>
          <w:rFonts w:ascii="Arial" w:eastAsia="Arial" w:hAnsi="Arial"/>
          <w:sz w:val="24"/>
        </w:rPr>
        <w:tab/>
      </w:r>
      <w:r>
        <w:rPr>
          <w:rFonts w:ascii="Arial" w:eastAsia="Arial" w:hAnsi="Arial"/>
          <w:sz w:val="24"/>
        </w:rPr>
        <w:tab/>
      </w:r>
      <w:r>
        <w:rPr>
          <w:rFonts w:ascii="Arial" w:eastAsia="Arial" w:hAnsi="Arial"/>
          <w:sz w:val="24"/>
        </w:rPr>
        <w:tab/>
      </w:r>
    </w:p>
    <w:p w:rsidR="00A9780A" w:rsidRDefault="00A9780A" w:rsidP="00B81CED">
      <w:pPr>
        <w:spacing w:line="360" w:lineRule="auto"/>
        <w:ind w:left="1410" w:hanging="705"/>
        <w:jc w:val="both"/>
        <w:rPr>
          <w:rFonts w:ascii="Arial" w:eastAsia="Arial" w:hAnsi="Arial"/>
          <w:sz w:val="24"/>
        </w:rPr>
      </w:pPr>
      <w:r>
        <w:rPr>
          <w:rFonts w:ascii="Arial" w:eastAsia="Arial" w:hAnsi="Arial"/>
          <w:sz w:val="24"/>
        </w:rPr>
        <w:tab/>
      </w:r>
      <w:r>
        <w:rPr>
          <w:rFonts w:ascii="Arial" w:eastAsia="Arial" w:hAnsi="Arial"/>
          <w:sz w:val="24"/>
        </w:rPr>
        <w:tab/>
      </w: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DB1AC4" w:rsidP="00DB1AC4">
      <w:pPr>
        <w:spacing w:line="360" w:lineRule="auto"/>
        <w:jc w:val="center"/>
        <w:rPr>
          <w:rFonts w:ascii="Arial" w:eastAsia="Arial" w:hAnsi="Arial"/>
          <w:sz w:val="24"/>
        </w:rPr>
      </w:pPr>
      <w:r>
        <w:rPr>
          <w:rFonts w:ascii="Arial" w:eastAsia="Arial" w:hAnsi="Arial"/>
          <w:sz w:val="24"/>
        </w:rPr>
        <w:t>Rajah 4 : Contoh Imej Kerahsiaan</w:t>
      </w:r>
    </w:p>
    <w:p w:rsidR="00DB1AC4" w:rsidRDefault="00DB1AC4" w:rsidP="00DB1AC4">
      <w:pPr>
        <w:spacing w:line="360" w:lineRule="auto"/>
        <w:jc w:val="center"/>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9780A" w:rsidRDefault="00A9780A" w:rsidP="00B81CED">
      <w:pPr>
        <w:spacing w:line="360" w:lineRule="auto"/>
        <w:ind w:left="1410" w:hanging="705"/>
        <w:jc w:val="both"/>
        <w:rPr>
          <w:rFonts w:ascii="Arial" w:eastAsia="Arial" w:hAnsi="Arial"/>
          <w:sz w:val="24"/>
        </w:rPr>
      </w:pPr>
    </w:p>
    <w:p w:rsidR="00AD3486" w:rsidRDefault="000D1322" w:rsidP="00090D2E">
      <w:pPr>
        <w:spacing w:line="360" w:lineRule="auto"/>
        <w:jc w:val="both"/>
        <w:rPr>
          <w:rFonts w:ascii="Arial" w:eastAsia="Arial" w:hAnsi="Arial"/>
          <w:b/>
          <w:sz w:val="24"/>
        </w:rPr>
      </w:pPr>
      <w:r>
        <w:rPr>
          <w:rFonts w:ascii="Arial" w:eastAsia="Arial" w:hAnsi="Arial"/>
          <w:sz w:val="24"/>
        </w:rPr>
        <w:lastRenderedPageBreak/>
        <w:t>4.</w:t>
      </w:r>
      <w:r>
        <w:rPr>
          <w:rFonts w:ascii="Arial" w:eastAsia="Arial" w:hAnsi="Arial"/>
          <w:sz w:val="24"/>
        </w:rPr>
        <w:tab/>
      </w:r>
      <w:r w:rsidR="00DB1AC4">
        <w:rPr>
          <w:rFonts w:ascii="Arial" w:eastAsia="Arial" w:hAnsi="Arial"/>
          <w:b/>
          <w:sz w:val="24"/>
        </w:rPr>
        <w:t>Standard Dan Kod Amalan</w:t>
      </w:r>
    </w:p>
    <w:p w:rsidR="00AD3486" w:rsidRDefault="00AD3486" w:rsidP="00090D2E">
      <w:pPr>
        <w:spacing w:line="360" w:lineRule="auto"/>
        <w:jc w:val="both"/>
        <w:rPr>
          <w:rFonts w:ascii="Arial" w:eastAsia="Arial" w:hAnsi="Arial"/>
          <w:b/>
          <w:sz w:val="24"/>
        </w:rPr>
      </w:pPr>
    </w:p>
    <w:p w:rsidR="00AD3486" w:rsidRDefault="00DB1AC4" w:rsidP="00AD3486">
      <w:pPr>
        <w:spacing w:line="360" w:lineRule="auto"/>
        <w:ind w:left="705"/>
        <w:jc w:val="both"/>
        <w:rPr>
          <w:rFonts w:ascii="Arial" w:eastAsia="Arial" w:hAnsi="Arial"/>
          <w:b/>
          <w:sz w:val="24"/>
        </w:rPr>
      </w:pPr>
      <w:r>
        <w:rPr>
          <w:rFonts w:ascii="Arial" w:eastAsia="Arial" w:hAnsi="Arial"/>
          <w:sz w:val="24"/>
        </w:rPr>
        <w:t>Kod tata kelakuan mentakrifkan jangkaan tingkah laku untuk pihak pengurusan dan pekerja, samaada dalam bentuk bertulis atau lisan Amalan adalah melaksanakan sesuatu secara berulang kali untuk meningkatkan atau mengekalkan kemahiran seseorang</w:t>
      </w:r>
      <w:r w:rsidR="00AD3486">
        <w:rPr>
          <w:rFonts w:ascii="Arial" w:eastAsia="Arial" w:hAnsi="Arial"/>
          <w:sz w:val="24"/>
        </w:rPr>
        <w:t>.</w:t>
      </w:r>
    </w:p>
    <w:p w:rsidR="000D1322" w:rsidRDefault="000D1322" w:rsidP="000D1322">
      <w:pPr>
        <w:spacing w:line="360" w:lineRule="auto"/>
        <w:ind w:left="705"/>
        <w:jc w:val="both"/>
        <w:rPr>
          <w:rFonts w:ascii="Arial" w:eastAsia="Arial" w:hAnsi="Arial"/>
          <w:b/>
          <w:sz w:val="24"/>
        </w:rPr>
      </w:pPr>
    </w:p>
    <w:p w:rsidR="00AD3486" w:rsidRPr="00DB1AC4" w:rsidRDefault="000D1322" w:rsidP="00DB1AC4">
      <w:pPr>
        <w:spacing w:line="360" w:lineRule="auto"/>
        <w:ind w:left="1410" w:hanging="705"/>
        <w:jc w:val="both"/>
        <w:rPr>
          <w:rFonts w:ascii="Arial" w:eastAsia="Arial" w:hAnsi="Arial"/>
          <w:sz w:val="24"/>
        </w:rPr>
      </w:pPr>
      <w:r>
        <w:rPr>
          <w:rFonts w:ascii="Arial" w:eastAsia="Arial" w:hAnsi="Arial"/>
          <w:sz w:val="24"/>
        </w:rPr>
        <w:t>4.1</w:t>
      </w:r>
      <w:r>
        <w:rPr>
          <w:rFonts w:ascii="Arial" w:eastAsia="Arial" w:hAnsi="Arial"/>
          <w:sz w:val="24"/>
        </w:rPr>
        <w:tab/>
      </w:r>
      <w:r w:rsidR="00DB1AC4">
        <w:rPr>
          <w:rFonts w:ascii="Arial" w:eastAsia="Arial" w:hAnsi="Arial"/>
          <w:sz w:val="24"/>
        </w:rPr>
        <w:t>Walau pun kod tidak menghalang tata kelakuan yang tidak sesuai atau fraud, ia menyediakan standard perundangan dan etika yang akan mempengaruhi prestasi dan komitmen pekerja kepada system entity kawalan dalaman</w:t>
      </w:r>
      <w:r w:rsidR="00AD3486">
        <w:rPr>
          <w:rFonts w:ascii="Arial" w:eastAsia="Arial" w:hAnsi="Arial"/>
          <w:sz w:val="24"/>
        </w:rPr>
        <w:t>.</w:t>
      </w:r>
    </w:p>
    <w:p w:rsidR="000D1322" w:rsidRDefault="00DB1AC4" w:rsidP="000D1322">
      <w:pPr>
        <w:spacing w:line="360" w:lineRule="auto"/>
        <w:ind w:left="1410" w:hanging="705"/>
        <w:jc w:val="both"/>
        <w:rPr>
          <w:rFonts w:ascii="Arial" w:eastAsia="Arial" w:hAnsi="Arial"/>
          <w:sz w:val="24"/>
        </w:rPr>
      </w:pPr>
      <w:r>
        <w:rPr>
          <w:rFonts w:ascii="Arial" w:eastAsia="Arial" w:hAnsi="Arial"/>
          <w:sz w:val="24"/>
        </w:rPr>
        <w:t>4</w:t>
      </w:r>
      <w:r w:rsidR="000D1322">
        <w:rPr>
          <w:rFonts w:ascii="Arial" w:eastAsia="Arial" w:hAnsi="Arial"/>
          <w:sz w:val="24"/>
        </w:rPr>
        <w:t>.2</w:t>
      </w:r>
      <w:r w:rsidR="000D1322">
        <w:rPr>
          <w:rFonts w:ascii="Arial" w:eastAsia="Arial" w:hAnsi="Arial"/>
          <w:sz w:val="24"/>
        </w:rPr>
        <w:tab/>
      </w:r>
      <w:r>
        <w:rPr>
          <w:rFonts w:ascii="Arial" w:eastAsia="Arial" w:hAnsi="Arial"/>
          <w:sz w:val="24"/>
        </w:rPr>
        <w:t>Dokumen-dokumen ini menyediakan kod amalan yang menerangkan standard kelakuan dan khidmat seseorang pekerja.</w:t>
      </w:r>
    </w:p>
    <w:p w:rsidR="00F8010F" w:rsidRPr="00F8010F" w:rsidRDefault="00F8010F" w:rsidP="00F8010F">
      <w:pPr>
        <w:pStyle w:val="ListParagraph"/>
        <w:spacing w:line="360" w:lineRule="auto"/>
        <w:ind w:left="2123"/>
        <w:jc w:val="both"/>
        <w:rPr>
          <w:rFonts w:ascii="Arial" w:eastAsia="Arial" w:hAnsi="Arial"/>
          <w:sz w:val="24"/>
        </w:rPr>
      </w:pPr>
    </w:p>
    <w:p w:rsidR="00095A37" w:rsidRDefault="00DB1AC4" w:rsidP="00095A37">
      <w:pPr>
        <w:spacing w:line="360" w:lineRule="auto"/>
        <w:jc w:val="both"/>
        <w:rPr>
          <w:rFonts w:ascii="Arial" w:eastAsia="Arial" w:hAnsi="Arial"/>
          <w:b/>
          <w:noProof/>
          <w:sz w:val="24"/>
          <w:lang w:eastAsia="ms-MY"/>
        </w:rPr>
      </w:pPr>
      <w:r>
        <w:rPr>
          <w:rFonts w:ascii="Arial" w:eastAsia="Arial" w:hAnsi="Arial"/>
          <w:noProof/>
          <w:sz w:val="24"/>
          <w:lang w:eastAsia="ms-MY"/>
        </w:rPr>
        <w:t>5.</w:t>
      </w:r>
      <w:r>
        <w:rPr>
          <w:rFonts w:ascii="Arial" w:eastAsia="Arial" w:hAnsi="Arial"/>
          <w:noProof/>
          <w:sz w:val="24"/>
          <w:lang w:eastAsia="ms-MY"/>
        </w:rPr>
        <w:tab/>
      </w:r>
      <w:r>
        <w:rPr>
          <w:rFonts w:ascii="Arial" w:eastAsia="Arial" w:hAnsi="Arial"/>
          <w:b/>
          <w:noProof/>
          <w:sz w:val="24"/>
          <w:lang w:eastAsia="ms-MY"/>
        </w:rPr>
        <w:t>Garis Panduan Kerja</w:t>
      </w:r>
    </w:p>
    <w:p w:rsidR="00DB1AC4" w:rsidRDefault="00DB1AC4" w:rsidP="00095A37">
      <w:pPr>
        <w:spacing w:line="360" w:lineRule="auto"/>
        <w:jc w:val="both"/>
        <w:rPr>
          <w:rFonts w:ascii="Arial" w:eastAsia="Arial" w:hAnsi="Arial"/>
          <w:b/>
          <w:noProof/>
          <w:sz w:val="24"/>
          <w:lang w:eastAsia="ms-MY"/>
        </w:rPr>
      </w:pPr>
      <w:r>
        <w:rPr>
          <w:rFonts w:ascii="Arial" w:eastAsia="Arial" w:hAnsi="Arial"/>
          <w:b/>
          <w:noProof/>
          <w:sz w:val="24"/>
          <w:lang w:eastAsia="ms-MY"/>
        </w:rPr>
        <w:tab/>
      </w:r>
    </w:p>
    <w:p w:rsidR="00DB1AC4" w:rsidRDefault="00DB1AC4" w:rsidP="00DB1AC4">
      <w:pPr>
        <w:spacing w:line="360" w:lineRule="auto"/>
        <w:ind w:left="708"/>
        <w:jc w:val="both"/>
        <w:rPr>
          <w:rFonts w:ascii="Arial" w:eastAsia="Arial" w:hAnsi="Arial"/>
          <w:b/>
          <w:noProof/>
          <w:sz w:val="24"/>
          <w:lang w:eastAsia="ms-MY"/>
        </w:rPr>
      </w:pPr>
      <w:r>
        <w:rPr>
          <w:rFonts w:ascii="Arial" w:eastAsia="Arial" w:hAnsi="Arial"/>
          <w:sz w:val="24"/>
        </w:rPr>
        <w:t>Banyak peraturan telah tersedia dalam bentuk dasar dan undang-undang, tetapi beberapa peraturan dan prosedur khusus bagi jabatan tertentu, seperti</w:t>
      </w:r>
      <w:r>
        <w:rPr>
          <w:rFonts w:ascii="Arial" w:eastAsia="Arial" w:hAnsi="Arial"/>
          <w:b/>
          <w:noProof/>
          <w:sz w:val="24"/>
          <w:lang w:eastAsia="ms-MY"/>
        </w:rPr>
        <w:t>.</w:t>
      </w:r>
    </w:p>
    <w:p w:rsidR="00DB1AC4" w:rsidRDefault="00DB1AC4" w:rsidP="00DB1AC4">
      <w:pPr>
        <w:spacing w:line="360" w:lineRule="auto"/>
        <w:ind w:left="708"/>
        <w:jc w:val="both"/>
        <w:rPr>
          <w:rFonts w:ascii="Arial" w:eastAsia="Arial" w:hAnsi="Arial"/>
          <w:b/>
          <w:noProof/>
          <w:sz w:val="24"/>
          <w:lang w:eastAsia="ms-MY"/>
        </w:rPr>
      </w:pPr>
    </w:p>
    <w:p w:rsidR="00DB1AC4" w:rsidRPr="00EC1552" w:rsidRDefault="00DB1AC4" w:rsidP="00DB1AC4">
      <w:pPr>
        <w:pStyle w:val="ListParagraph"/>
        <w:numPr>
          <w:ilvl w:val="0"/>
          <w:numId w:val="32"/>
        </w:numPr>
        <w:spacing w:line="360" w:lineRule="auto"/>
        <w:jc w:val="both"/>
        <w:rPr>
          <w:rFonts w:ascii="Arial" w:eastAsia="Arial" w:hAnsi="Arial"/>
          <w:noProof/>
          <w:sz w:val="24"/>
          <w:lang w:eastAsia="ms-MY"/>
        </w:rPr>
      </w:pPr>
      <w:r w:rsidRPr="00EC1552">
        <w:rPr>
          <w:rFonts w:ascii="Arial" w:eastAsia="Arial" w:hAnsi="Arial"/>
          <w:sz w:val="24"/>
        </w:rPr>
        <w:t>Bagaimana kumpulan kerja anda boleh memenuhi harapan pelanggan</w:t>
      </w:r>
      <w:r w:rsidRPr="00EC1552">
        <w:rPr>
          <w:rFonts w:ascii="Arial" w:eastAsia="Arial" w:hAnsi="Arial"/>
          <w:noProof/>
          <w:sz w:val="24"/>
          <w:lang w:eastAsia="ms-MY"/>
        </w:rPr>
        <w:t>.</w:t>
      </w:r>
    </w:p>
    <w:p w:rsidR="00DB1AC4" w:rsidRPr="00EC1552" w:rsidRDefault="00EC1552" w:rsidP="00DB1AC4">
      <w:pPr>
        <w:pStyle w:val="ListParagraph"/>
        <w:numPr>
          <w:ilvl w:val="0"/>
          <w:numId w:val="32"/>
        </w:numPr>
        <w:spacing w:line="360" w:lineRule="auto"/>
        <w:jc w:val="both"/>
        <w:rPr>
          <w:rFonts w:ascii="Arial" w:eastAsia="Arial" w:hAnsi="Arial"/>
          <w:noProof/>
          <w:sz w:val="24"/>
          <w:lang w:eastAsia="ms-MY"/>
        </w:rPr>
      </w:pPr>
      <w:r w:rsidRPr="00EC1552">
        <w:rPr>
          <w:rFonts w:ascii="Arial" w:eastAsia="Arial" w:hAnsi="Arial"/>
          <w:sz w:val="24"/>
        </w:rPr>
        <w:t>Prosedur untuk pekerja melaporkan ketidakhadiran</w:t>
      </w:r>
      <w:r w:rsidRPr="00EC1552">
        <w:rPr>
          <w:rFonts w:ascii="Arial" w:eastAsia="Arial" w:hAnsi="Arial"/>
          <w:noProof/>
          <w:sz w:val="24"/>
          <w:lang w:eastAsia="ms-MY"/>
        </w:rPr>
        <w:t>.</w:t>
      </w:r>
    </w:p>
    <w:p w:rsidR="00EC1552" w:rsidRPr="00EC1552" w:rsidRDefault="00EC1552" w:rsidP="00DB1AC4">
      <w:pPr>
        <w:pStyle w:val="ListParagraph"/>
        <w:numPr>
          <w:ilvl w:val="0"/>
          <w:numId w:val="32"/>
        </w:numPr>
        <w:spacing w:line="360" w:lineRule="auto"/>
        <w:jc w:val="both"/>
        <w:rPr>
          <w:rFonts w:ascii="Arial" w:eastAsia="Arial" w:hAnsi="Arial"/>
          <w:noProof/>
          <w:sz w:val="24"/>
          <w:lang w:eastAsia="ms-MY"/>
        </w:rPr>
      </w:pPr>
      <w:r w:rsidRPr="00EC1552">
        <w:rPr>
          <w:rFonts w:ascii="Arial" w:eastAsia="Arial" w:hAnsi="Arial"/>
          <w:sz w:val="24"/>
        </w:rPr>
        <w:t>Prosedur untuk memohon cuti sakit, cuti rehat, cuti kecemasan, cuti berkabung, dan cuti menjadi juri</w:t>
      </w:r>
      <w:r w:rsidRPr="00EC1552">
        <w:rPr>
          <w:rFonts w:ascii="Arial" w:eastAsia="Arial" w:hAnsi="Arial"/>
          <w:noProof/>
          <w:sz w:val="24"/>
          <w:lang w:eastAsia="ms-MY"/>
        </w:rPr>
        <w:t>.</w:t>
      </w:r>
    </w:p>
    <w:p w:rsidR="00EC1552" w:rsidRDefault="00EC1552" w:rsidP="00DB1AC4">
      <w:pPr>
        <w:pStyle w:val="ListParagraph"/>
        <w:numPr>
          <w:ilvl w:val="0"/>
          <w:numId w:val="32"/>
        </w:numPr>
        <w:spacing w:line="360" w:lineRule="auto"/>
        <w:jc w:val="both"/>
        <w:rPr>
          <w:rFonts w:ascii="Arial" w:eastAsia="Arial" w:hAnsi="Arial"/>
          <w:noProof/>
          <w:sz w:val="24"/>
          <w:lang w:eastAsia="ms-MY"/>
        </w:rPr>
      </w:pPr>
      <w:r w:rsidRPr="00EC1552">
        <w:rPr>
          <w:rFonts w:ascii="Arial" w:eastAsia="Arial" w:hAnsi="Arial"/>
          <w:sz w:val="24"/>
        </w:rPr>
        <w:t>Jam kerja mingguan dan sama ada waktu kerja fleksibel dibenarkan atau tidak</w:t>
      </w:r>
      <w:r w:rsidRPr="00EC1552">
        <w:rPr>
          <w:rFonts w:ascii="Arial" w:eastAsia="Arial" w:hAnsi="Arial"/>
          <w:noProof/>
          <w:sz w:val="24"/>
          <w:lang w:eastAsia="ms-MY"/>
        </w:rPr>
        <w:t>.</w:t>
      </w:r>
    </w:p>
    <w:p w:rsidR="00EC1552" w:rsidRDefault="00EC1552" w:rsidP="00EC1552">
      <w:pPr>
        <w:spacing w:line="360" w:lineRule="auto"/>
        <w:ind w:left="708"/>
        <w:jc w:val="both"/>
        <w:rPr>
          <w:rFonts w:ascii="Arial" w:eastAsia="Arial" w:hAnsi="Arial"/>
          <w:noProof/>
          <w:sz w:val="24"/>
          <w:lang w:eastAsia="ms-MY"/>
        </w:rPr>
      </w:pPr>
    </w:p>
    <w:p w:rsidR="00EC1552" w:rsidRDefault="00EC1552" w:rsidP="00EC1552">
      <w:pPr>
        <w:spacing w:line="360" w:lineRule="auto"/>
        <w:ind w:left="1413" w:hanging="705"/>
        <w:jc w:val="both"/>
        <w:rPr>
          <w:rFonts w:ascii="Arial" w:eastAsia="Arial" w:hAnsi="Arial"/>
          <w:noProof/>
          <w:sz w:val="24"/>
          <w:lang w:eastAsia="ms-MY"/>
        </w:rPr>
      </w:pPr>
      <w:r>
        <w:rPr>
          <w:rFonts w:ascii="Arial" w:eastAsia="Arial" w:hAnsi="Arial"/>
          <w:noProof/>
          <w:sz w:val="24"/>
          <w:lang w:eastAsia="ms-MY"/>
        </w:rPr>
        <w:t>5.1</w:t>
      </w:r>
      <w:r>
        <w:rPr>
          <w:rFonts w:ascii="Arial" w:eastAsia="Arial" w:hAnsi="Arial"/>
          <w:noProof/>
          <w:sz w:val="24"/>
          <w:lang w:eastAsia="ms-MY"/>
        </w:rPr>
        <w:tab/>
      </w:r>
      <w:r>
        <w:rPr>
          <w:rFonts w:ascii="Arial" w:eastAsia="Arial" w:hAnsi="Arial"/>
          <w:noProof/>
          <w:sz w:val="24"/>
          <w:lang w:eastAsia="ms-MY"/>
        </w:rPr>
        <w:tab/>
      </w:r>
      <w:r>
        <w:rPr>
          <w:rFonts w:ascii="Arial" w:eastAsia="Arial" w:hAnsi="Arial"/>
          <w:sz w:val="24"/>
        </w:rPr>
        <w:t>Adalah penting untuk memastikan ia mematuhi dasar dan undang-undang yang sedia ada, praktikal, jelas dan mudah difahami. Ia juga perlu boleh dikuatkuasakan dan dilaksanakan</w:t>
      </w:r>
      <w:r>
        <w:rPr>
          <w:rFonts w:ascii="Arial" w:eastAsia="Arial" w:hAnsi="Arial"/>
          <w:noProof/>
          <w:sz w:val="24"/>
          <w:lang w:eastAsia="ms-MY"/>
        </w:rPr>
        <w:t>.</w:t>
      </w:r>
    </w:p>
    <w:p w:rsidR="00EC1552" w:rsidRDefault="00EC1552" w:rsidP="00EC1552">
      <w:pPr>
        <w:spacing w:line="360" w:lineRule="auto"/>
        <w:ind w:left="1413" w:hanging="705"/>
        <w:jc w:val="both"/>
        <w:rPr>
          <w:rFonts w:ascii="Arial" w:eastAsia="Arial" w:hAnsi="Arial"/>
          <w:noProof/>
          <w:sz w:val="24"/>
          <w:lang w:eastAsia="ms-MY"/>
        </w:rPr>
      </w:pPr>
      <w:r>
        <w:rPr>
          <w:rFonts w:ascii="Arial" w:eastAsia="Arial" w:hAnsi="Arial"/>
          <w:noProof/>
          <w:sz w:val="24"/>
          <w:lang w:eastAsia="ms-MY"/>
        </w:rPr>
        <w:t>5.2</w:t>
      </w:r>
      <w:r>
        <w:rPr>
          <w:rFonts w:ascii="Arial" w:eastAsia="Arial" w:hAnsi="Arial"/>
          <w:noProof/>
          <w:sz w:val="24"/>
          <w:lang w:eastAsia="ms-MY"/>
        </w:rPr>
        <w:tab/>
      </w:r>
      <w:r>
        <w:rPr>
          <w:rFonts w:ascii="Arial" w:eastAsia="Arial" w:hAnsi="Arial"/>
          <w:sz w:val="24"/>
        </w:rPr>
        <w:t>Garis panduan bekerja akan menjadi sangat membantu dalam menyediakan kesinambungan dan ekuiti di tempat kerja. Dokumen bertulis yang diberikan kepada pekerja akan membantu pekerja memahami prosedur di tempat kerja</w:t>
      </w:r>
      <w:r>
        <w:rPr>
          <w:rFonts w:ascii="Arial" w:eastAsia="Arial" w:hAnsi="Arial"/>
          <w:noProof/>
          <w:sz w:val="24"/>
          <w:lang w:eastAsia="ms-MY"/>
        </w:rPr>
        <w:t>.</w:t>
      </w:r>
    </w:p>
    <w:p w:rsidR="00EC1552" w:rsidRDefault="00EC1552" w:rsidP="00EC1552">
      <w:pPr>
        <w:spacing w:line="360" w:lineRule="auto"/>
        <w:jc w:val="both"/>
        <w:rPr>
          <w:rFonts w:ascii="Arial" w:eastAsia="Arial" w:hAnsi="Arial"/>
          <w:noProof/>
          <w:sz w:val="24"/>
          <w:lang w:eastAsia="ms-MY"/>
        </w:rPr>
      </w:pPr>
      <w:r>
        <w:rPr>
          <w:rFonts w:ascii="Arial" w:eastAsia="Arial" w:hAnsi="Arial"/>
          <w:noProof/>
          <w:sz w:val="24"/>
          <w:lang w:eastAsia="ms-MY"/>
        </w:rPr>
        <w:lastRenderedPageBreak/>
        <w:drawing>
          <wp:anchor distT="0" distB="0" distL="114300" distR="114300" simplePos="0" relativeHeight="251678720" behindDoc="1" locked="0" layoutInCell="1" allowOverlap="1">
            <wp:simplePos x="0" y="0"/>
            <wp:positionH relativeFrom="column">
              <wp:posOffset>333375</wp:posOffset>
            </wp:positionH>
            <wp:positionV relativeFrom="paragraph">
              <wp:posOffset>138430</wp:posOffset>
            </wp:positionV>
            <wp:extent cx="5270500" cy="2306320"/>
            <wp:effectExtent l="1905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srcRect/>
                    <a:stretch>
                      <a:fillRect/>
                    </a:stretch>
                  </pic:blipFill>
                  <pic:spPr bwMode="auto">
                    <a:xfrm>
                      <a:off x="0" y="0"/>
                      <a:ext cx="5270500" cy="2306320"/>
                    </a:xfrm>
                    <a:prstGeom prst="rect">
                      <a:avLst/>
                    </a:prstGeom>
                    <a:noFill/>
                  </pic:spPr>
                </pic:pic>
              </a:graphicData>
            </a:graphic>
          </wp:anchor>
        </w:drawing>
      </w:r>
    </w:p>
    <w:p w:rsidR="00EC1552" w:rsidRPr="00EC1552" w:rsidRDefault="00EC1552" w:rsidP="00EC1552">
      <w:pPr>
        <w:spacing w:line="360" w:lineRule="auto"/>
        <w:ind w:left="1068" w:hanging="360"/>
        <w:jc w:val="both"/>
        <w:rPr>
          <w:rFonts w:ascii="Arial" w:eastAsia="Arial" w:hAnsi="Arial"/>
          <w:noProof/>
          <w:sz w:val="24"/>
          <w:lang w:eastAsia="ms-MY"/>
        </w:rPr>
      </w:pPr>
    </w:p>
    <w:p w:rsidR="00095A37" w:rsidRDefault="00095A37" w:rsidP="00095A37">
      <w:pPr>
        <w:spacing w:line="360" w:lineRule="auto"/>
        <w:jc w:val="center"/>
        <w:rPr>
          <w:rFonts w:ascii="Arial" w:eastAsia="Arial" w:hAnsi="Arial"/>
          <w:sz w:val="24"/>
        </w:rPr>
      </w:pPr>
    </w:p>
    <w:p w:rsidR="00FA2373" w:rsidRDefault="00FA2373" w:rsidP="00095A37">
      <w:pPr>
        <w:spacing w:line="360" w:lineRule="auto"/>
        <w:jc w:val="both"/>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Default="00EC1552" w:rsidP="00EC1552">
      <w:pPr>
        <w:jc w:val="center"/>
        <w:rPr>
          <w:rFonts w:ascii="Arial" w:eastAsia="Arial" w:hAnsi="Arial"/>
          <w:sz w:val="24"/>
        </w:rPr>
      </w:pPr>
      <w:r>
        <w:rPr>
          <w:rFonts w:ascii="Arial" w:eastAsia="Arial" w:hAnsi="Arial"/>
          <w:sz w:val="24"/>
        </w:rPr>
        <w:t>Rajah 5 : Contoh Imej Panduan kerja</w:t>
      </w:r>
    </w:p>
    <w:p w:rsidR="00097C77" w:rsidRDefault="00097C77" w:rsidP="00EC1552">
      <w:pPr>
        <w:jc w:val="center"/>
        <w:rPr>
          <w:rFonts w:ascii="Arial" w:eastAsia="Arial" w:hAnsi="Arial"/>
          <w:sz w:val="24"/>
        </w:rPr>
      </w:pPr>
    </w:p>
    <w:p w:rsidR="00EC1552" w:rsidRDefault="00EC1552" w:rsidP="00EC1552">
      <w:pPr>
        <w:jc w:val="center"/>
        <w:rPr>
          <w:rFonts w:ascii="Arial" w:eastAsia="Arial" w:hAnsi="Arial"/>
          <w:sz w:val="24"/>
        </w:rPr>
      </w:pPr>
    </w:p>
    <w:p w:rsidR="00EC1552" w:rsidRDefault="00EC1552" w:rsidP="00097C77">
      <w:pPr>
        <w:jc w:val="both"/>
        <w:rPr>
          <w:rFonts w:ascii="Arial" w:eastAsia="Arial" w:hAnsi="Arial"/>
          <w:sz w:val="24"/>
        </w:rPr>
      </w:pPr>
    </w:p>
    <w:p w:rsidR="00097C77" w:rsidRDefault="00EC1552" w:rsidP="00EC1552">
      <w:pPr>
        <w:spacing w:line="360" w:lineRule="auto"/>
        <w:ind w:left="705" w:hanging="705"/>
        <w:jc w:val="both"/>
        <w:rPr>
          <w:rFonts w:ascii="Arial" w:eastAsia="Arial" w:hAnsi="Arial"/>
          <w:b/>
          <w:sz w:val="24"/>
        </w:rPr>
      </w:pPr>
      <w:r>
        <w:rPr>
          <w:rFonts w:ascii="Arial" w:eastAsia="Arial" w:hAnsi="Arial"/>
          <w:sz w:val="24"/>
        </w:rPr>
        <w:t>6.</w:t>
      </w:r>
      <w:r>
        <w:rPr>
          <w:rFonts w:ascii="Arial" w:eastAsia="Arial" w:hAnsi="Arial"/>
          <w:sz w:val="24"/>
        </w:rPr>
        <w:tab/>
      </w:r>
      <w:r w:rsidR="00097C77">
        <w:rPr>
          <w:rFonts w:ascii="Arial" w:eastAsia="Arial" w:hAnsi="Arial"/>
          <w:b/>
          <w:sz w:val="24"/>
        </w:rPr>
        <w:t>Prosedur Interaksi Sosial</w:t>
      </w:r>
    </w:p>
    <w:p w:rsidR="00097C77" w:rsidRPr="00097C77" w:rsidRDefault="00097C77" w:rsidP="00EC1552">
      <w:pPr>
        <w:spacing w:line="360" w:lineRule="auto"/>
        <w:ind w:left="705" w:hanging="705"/>
        <w:jc w:val="both"/>
        <w:rPr>
          <w:rFonts w:ascii="Arial" w:eastAsia="Arial" w:hAnsi="Arial"/>
          <w:b/>
          <w:sz w:val="24"/>
        </w:rPr>
      </w:pPr>
    </w:p>
    <w:p w:rsidR="00EC1552" w:rsidRDefault="00EC1552" w:rsidP="00097C77">
      <w:pPr>
        <w:spacing w:line="360" w:lineRule="auto"/>
        <w:ind w:left="705"/>
        <w:jc w:val="both"/>
        <w:rPr>
          <w:rFonts w:ascii="Arial" w:eastAsia="Arial" w:hAnsi="Arial"/>
          <w:sz w:val="24"/>
        </w:rPr>
      </w:pPr>
      <w:r>
        <w:rPr>
          <w:rFonts w:ascii="Arial" w:eastAsia="Arial" w:hAnsi="Arial"/>
          <w:sz w:val="24"/>
        </w:rPr>
        <w:t>Interaksi social adalah pertukaran antara dua atau lebih individu dan membentuk satu kelompok masyarakat Prosedur ini mentakrifkan prinsip teras yang mengawal tingkah laku pekerja dan bagaimana syarikat itu menjalankan urusannya.</w:t>
      </w:r>
    </w:p>
    <w:p w:rsidR="00EC1552" w:rsidRDefault="00EC1552" w:rsidP="00EC1552">
      <w:pPr>
        <w:spacing w:line="360" w:lineRule="auto"/>
        <w:ind w:left="705" w:hanging="705"/>
        <w:jc w:val="both"/>
        <w:rPr>
          <w:rFonts w:ascii="Arial" w:eastAsia="Arial" w:hAnsi="Arial"/>
          <w:sz w:val="24"/>
        </w:rPr>
      </w:pPr>
      <w:r>
        <w:rPr>
          <w:rFonts w:ascii="Arial" w:eastAsia="Arial" w:hAnsi="Arial"/>
          <w:sz w:val="24"/>
        </w:rPr>
        <w:tab/>
      </w:r>
    </w:p>
    <w:p w:rsidR="00EC1552" w:rsidRDefault="00EC1552" w:rsidP="00EC1552">
      <w:pPr>
        <w:spacing w:line="360" w:lineRule="auto"/>
        <w:ind w:left="1410" w:hanging="705"/>
        <w:jc w:val="both"/>
        <w:rPr>
          <w:rFonts w:ascii="Arial" w:eastAsia="Arial" w:hAnsi="Arial"/>
          <w:sz w:val="24"/>
        </w:rPr>
      </w:pPr>
      <w:r>
        <w:rPr>
          <w:rFonts w:ascii="Arial" w:eastAsia="Arial" w:hAnsi="Arial"/>
          <w:sz w:val="24"/>
        </w:rPr>
        <w:t>6.1</w:t>
      </w:r>
      <w:r>
        <w:rPr>
          <w:rFonts w:ascii="Arial" w:eastAsia="Arial" w:hAnsi="Arial"/>
          <w:sz w:val="24"/>
        </w:rPr>
        <w:tab/>
        <w:t>Interaksi sosial di tempat kerja menggalakkan kerjasama yang dipertingkatkan, metakognisi yang lebih tinggi, pengalaman deria yang lebih tinggi melalui emosi, perancangan yang lebih baik apabila setiap ahli berasa diterima dan lebih memahami nilai dan matlamat bersama.</w:t>
      </w:r>
    </w:p>
    <w:p w:rsidR="00EC1552" w:rsidRDefault="00EC1552" w:rsidP="00EC1552">
      <w:pPr>
        <w:spacing w:line="360" w:lineRule="auto"/>
        <w:ind w:left="1410" w:hanging="705"/>
        <w:jc w:val="both"/>
        <w:rPr>
          <w:rFonts w:ascii="Arial" w:eastAsia="Arial" w:hAnsi="Arial"/>
          <w:sz w:val="24"/>
        </w:rPr>
      </w:pPr>
      <w:r>
        <w:rPr>
          <w:rFonts w:ascii="Arial" w:eastAsia="Arial" w:hAnsi="Arial"/>
          <w:sz w:val="24"/>
        </w:rPr>
        <w:t>6.2</w:t>
      </w:r>
      <w:r>
        <w:rPr>
          <w:rFonts w:ascii="Arial" w:eastAsia="Arial" w:hAnsi="Arial"/>
          <w:sz w:val="24"/>
        </w:rPr>
        <w:tab/>
        <w:t xml:space="preserve">Majikan yang menggalakkan interaksi social dalam organisasi akan memperoleh kepintaran yang lebih luas merangkumi fisiologi, sosial, emosi, konstruktif, reflektif dan </w:t>
      </w:r>
      <w:r>
        <w:rPr>
          <w:rFonts w:ascii="Arial" w:eastAsia="Arial" w:hAnsi="Arial"/>
          <w:i/>
          <w:sz w:val="24"/>
        </w:rPr>
        <w:t>dispositional</w:t>
      </w:r>
      <w:r>
        <w:rPr>
          <w:rFonts w:ascii="Arial" w:eastAsia="Arial" w:hAnsi="Arial"/>
          <w:sz w:val="24"/>
        </w:rPr>
        <w:t>.</w:t>
      </w:r>
    </w:p>
    <w:p w:rsidR="00EC1552" w:rsidRDefault="00EC1552" w:rsidP="00EC1552">
      <w:pPr>
        <w:spacing w:line="360" w:lineRule="auto"/>
        <w:ind w:left="1410" w:hanging="705"/>
        <w:jc w:val="both"/>
        <w:rPr>
          <w:rFonts w:ascii="Arial" w:eastAsia="Arial" w:hAnsi="Arial"/>
          <w:sz w:val="24"/>
        </w:rPr>
      </w:pPr>
      <w:r>
        <w:rPr>
          <w:rFonts w:ascii="Arial" w:eastAsia="Arial" w:hAnsi="Arial"/>
          <w:sz w:val="24"/>
        </w:rPr>
        <w:t>6.3</w:t>
      </w:r>
      <w:r>
        <w:rPr>
          <w:rFonts w:ascii="Arial" w:eastAsia="Arial" w:hAnsi="Arial"/>
          <w:sz w:val="24"/>
        </w:rPr>
        <w:tab/>
        <w:t>Melalui cara ini, kepintaran yang lebih luas disepadukan secara semulajadi untuk mencapai matlamat individu dan organisasi.</w:t>
      </w:r>
    </w:p>
    <w:p w:rsidR="00EC1552" w:rsidRDefault="00EC1552" w:rsidP="00EC1552">
      <w:pPr>
        <w:spacing w:line="360" w:lineRule="auto"/>
        <w:jc w:val="both"/>
        <w:rPr>
          <w:rFonts w:ascii="Arial" w:eastAsia="Arial" w:hAnsi="Arial"/>
          <w:sz w:val="24"/>
        </w:rPr>
      </w:pPr>
    </w:p>
    <w:p w:rsidR="00EC1552" w:rsidRPr="00FA2373" w:rsidRDefault="00EC1552" w:rsidP="00EC1552">
      <w:pPr>
        <w:spacing w:line="360" w:lineRule="auto"/>
        <w:jc w:val="both"/>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Pr="00FA2373" w:rsidRDefault="00FA2373" w:rsidP="00FA2373">
      <w:pPr>
        <w:rPr>
          <w:rFonts w:ascii="Arial" w:eastAsia="Arial" w:hAnsi="Arial"/>
          <w:sz w:val="24"/>
        </w:rPr>
      </w:pPr>
    </w:p>
    <w:p w:rsidR="00FA2373" w:rsidRDefault="00FA2373" w:rsidP="00FA2373">
      <w:pPr>
        <w:rPr>
          <w:rFonts w:ascii="Arial" w:eastAsia="Arial" w:hAnsi="Arial"/>
          <w:sz w:val="24"/>
        </w:rPr>
      </w:pPr>
    </w:p>
    <w:p w:rsidR="00FA2373" w:rsidRDefault="00097C77" w:rsidP="00FA2373">
      <w:pPr>
        <w:rPr>
          <w:rFonts w:ascii="Arial" w:eastAsia="Arial" w:hAnsi="Arial"/>
          <w:sz w:val="24"/>
        </w:rPr>
      </w:pPr>
      <w:r>
        <w:rPr>
          <w:rFonts w:ascii="Arial" w:eastAsia="Arial" w:hAnsi="Arial"/>
          <w:noProof/>
          <w:sz w:val="24"/>
          <w:lang w:eastAsia="ms-MY"/>
        </w:rPr>
        <w:lastRenderedPageBreak/>
        <w:pict>
          <v:shape id="_x0000_s1045" type="#_x0000_t75" style="position:absolute;margin-left:58.3pt;margin-top:-3.15pt;width:354.7pt;height:271.2pt;z-index:-251636736">
            <v:imagedata r:id="rId14" o:title=""/>
          </v:shape>
        </w:pict>
      </w:r>
    </w:p>
    <w:p w:rsidR="00D41054" w:rsidRDefault="00D41054"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F8010F" w:rsidRDefault="00F8010F" w:rsidP="00F260B0">
      <w:pPr>
        <w:jc w:val="center"/>
        <w:rPr>
          <w:rFonts w:ascii="Arial" w:eastAsia="Arial" w:hAnsi="Arial"/>
          <w:sz w:val="24"/>
        </w:rPr>
      </w:pPr>
    </w:p>
    <w:p w:rsidR="00D41054" w:rsidRDefault="00D41054" w:rsidP="00F260B0">
      <w:pPr>
        <w:jc w:val="center"/>
        <w:rPr>
          <w:rFonts w:ascii="Arial" w:eastAsia="Arial" w:hAnsi="Arial"/>
          <w:sz w:val="24"/>
        </w:rPr>
      </w:pPr>
    </w:p>
    <w:p w:rsidR="00D41054" w:rsidRDefault="00D41054" w:rsidP="00F260B0">
      <w:pPr>
        <w:jc w:val="center"/>
        <w:rPr>
          <w:rFonts w:ascii="Arial" w:eastAsia="Arial" w:hAnsi="Arial"/>
          <w:sz w:val="24"/>
        </w:rPr>
      </w:pPr>
    </w:p>
    <w:p w:rsidR="008F342F" w:rsidRDefault="00AD3486" w:rsidP="00DB1AC4">
      <w:pPr>
        <w:jc w:val="both"/>
        <w:rPr>
          <w:rFonts w:ascii="Arial" w:eastAsia="Arial" w:hAnsi="Arial"/>
          <w:sz w:val="24"/>
        </w:rPr>
      </w:pPr>
      <w:r>
        <w:rPr>
          <w:rFonts w:ascii="Arial" w:eastAsia="Arial" w:hAnsi="Arial"/>
          <w:sz w:val="24"/>
        </w:rPr>
        <w:tab/>
      </w:r>
    </w:p>
    <w:p w:rsidR="008F342F" w:rsidRDefault="008F342F"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EC1552">
      <w:pPr>
        <w:spacing w:line="360" w:lineRule="auto"/>
        <w:jc w:val="center"/>
        <w:rPr>
          <w:rFonts w:ascii="Arial" w:eastAsia="Arial" w:hAnsi="Arial"/>
          <w:sz w:val="24"/>
        </w:rPr>
      </w:pPr>
      <w:r>
        <w:rPr>
          <w:rFonts w:ascii="Arial" w:eastAsia="Arial" w:hAnsi="Arial"/>
          <w:sz w:val="24"/>
        </w:rPr>
        <w:t>Rajah 6 : Contoh Imej Interaksi Sosial</w:t>
      </w: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b/>
          <w:sz w:val="24"/>
        </w:rPr>
      </w:pPr>
      <w:r>
        <w:rPr>
          <w:rFonts w:ascii="Arial" w:eastAsia="Arial" w:hAnsi="Arial"/>
          <w:sz w:val="24"/>
        </w:rPr>
        <w:lastRenderedPageBreak/>
        <w:t>7.</w:t>
      </w:r>
      <w:r>
        <w:rPr>
          <w:rFonts w:ascii="Arial" w:eastAsia="Arial" w:hAnsi="Arial"/>
          <w:sz w:val="24"/>
        </w:rPr>
        <w:tab/>
      </w:r>
      <w:r>
        <w:rPr>
          <w:rFonts w:ascii="Arial" w:eastAsia="Arial" w:hAnsi="Arial"/>
          <w:b/>
          <w:sz w:val="24"/>
        </w:rPr>
        <w:t>Garis Panduan Disiplin</w:t>
      </w:r>
    </w:p>
    <w:p w:rsidR="00097C77" w:rsidRDefault="00097C77" w:rsidP="008F342F">
      <w:pPr>
        <w:spacing w:line="360" w:lineRule="auto"/>
        <w:jc w:val="both"/>
        <w:rPr>
          <w:rFonts w:ascii="Arial" w:eastAsia="Arial" w:hAnsi="Arial"/>
          <w:b/>
          <w:sz w:val="24"/>
        </w:rPr>
      </w:pPr>
      <w:r>
        <w:rPr>
          <w:rFonts w:ascii="Arial" w:eastAsia="Arial" w:hAnsi="Arial"/>
          <w:b/>
          <w:sz w:val="24"/>
        </w:rPr>
        <w:tab/>
      </w:r>
    </w:p>
    <w:p w:rsidR="00097C77" w:rsidRPr="00097C77" w:rsidRDefault="00097C77" w:rsidP="00097C77">
      <w:pPr>
        <w:spacing w:line="360" w:lineRule="auto"/>
        <w:ind w:left="708"/>
        <w:jc w:val="both"/>
        <w:rPr>
          <w:rFonts w:ascii="Arial" w:eastAsia="Arial" w:hAnsi="Arial"/>
          <w:sz w:val="24"/>
          <w:szCs w:val="24"/>
        </w:rPr>
      </w:pPr>
      <w:r w:rsidRPr="00097C77">
        <w:rPr>
          <w:rFonts w:ascii="Arial" w:eastAsia="Arial" w:hAnsi="Arial"/>
          <w:sz w:val="24"/>
          <w:szCs w:val="24"/>
        </w:rPr>
        <w:t>Garis panduan ini digunakan untuk melindungi sebarang tindakan oleh majikan untuk membetulkan tingkah laku pekerja, salahlaku atau ingkar tugas</w:t>
      </w:r>
      <w:r w:rsidRPr="00097C77">
        <w:rPr>
          <w:rFonts w:ascii="Arial" w:eastAsia="Arial" w:hAnsi="Arial"/>
          <w:b/>
          <w:sz w:val="24"/>
          <w:szCs w:val="24"/>
        </w:rPr>
        <w:t>.</w:t>
      </w:r>
    </w:p>
    <w:p w:rsidR="00EC1552" w:rsidRDefault="00EC1552" w:rsidP="008F342F">
      <w:pPr>
        <w:spacing w:line="360" w:lineRule="auto"/>
        <w:jc w:val="both"/>
        <w:rPr>
          <w:rFonts w:ascii="Arial" w:eastAsia="Arial" w:hAnsi="Arial"/>
          <w:sz w:val="24"/>
        </w:rPr>
      </w:pPr>
    </w:p>
    <w:p w:rsidR="00EC1552" w:rsidRDefault="005172B1" w:rsidP="008F342F">
      <w:pPr>
        <w:spacing w:line="360" w:lineRule="auto"/>
        <w:jc w:val="both"/>
        <w:rPr>
          <w:rFonts w:ascii="Arial" w:eastAsia="Arial" w:hAnsi="Arial"/>
          <w:sz w:val="24"/>
        </w:rPr>
      </w:pPr>
      <w:r>
        <w:rPr>
          <w:rFonts w:ascii="Arial" w:eastAsia="Arial" w:hAnsi="Arial"/>
          <w:noProof/>
          <w:sz w:val="24"/>
          <w:lang w:eastAsia="ms-MY"/>
        </w:rPr>
        <w:drawing>
          <wp:anchor distT="0" distB="0" distL="114300" distR="114300" simplePos="0" relativeHeight="251681792" behindDoc="1" locked="0" layoutInCell="1" allowOverlap="1">
            <wp:simplePos x="0" y="0"/>
            <wp:positionH relativeFrom="column">
              <wp:posOffset>374650</wp:posOffset>
            </wp:positionH>
            <wp:positionV relativeFrom="paragraph">
              <wp:posOffset>38735</wp:posOffset>
            </wp:positionV>
            <wp:extent cx="2611755" cy="5676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r="56061"/>
                    <a:stretch>
                      <a:fillRect/>
                    </a:stretch>
                  </pic:blipFill>
                  <pic:spPr bwMode="auto">
                    <a:xfrm>
                      <a:off x="0" y="0"/>
                      <a:ext cx="2611755" cy="5676900"/>
                    </a:xfrm>
                    <a:prstGeom prst="rect">
                      <a:avLst/>
                    </a:prstGeom>
                    <a:noFill/>
                  </pic:spPr>
                </pic:pic>
              </a:graphicData>
            </a:graphic>
          </wp:anchor>
        </w:drawing>
      </w:r>
      <w:r>
        <w:rPr>
          <w:rFonts w:ascii="Arial" w:eastAsia="Arial" w:hAnsi="Arial"/>
          <w:noProof/>
          <w:sz w:val="24"/>
          <w:lang w:eastAsia="ms-MY"/>
        </w:rPr>
        <w:pict>
          <v:rect id="_x0000_s1048" style="position:absolute;left:0;text-align:left;margin-left:249.4pt;margin-top:9.55pt;width:228.85pt;height:338.5pt;z-index:251682816;mso-position-horizontal-relative:text;mso-position-vertical-relative:text">
            <v:textbox>
              <w:txbxContent>
                <w:p w:rsidR="005172B1" w:rsidRPr="005172B1" w:rsidRDefault="005172B1" w:rsidP="005172B1">
                  <w:pPr>
                    <w:jc w:val="center"/>
                    <w:rPr>
                      <w:rFonts w:ascii="Arial" w:hAnsi="Arial" w:cs="Arial"/>
                      <w:sz w:val="22"/>
                    </w:rPr>
                  </w:pPr>
                  <w:r w:rsidRPr="005172B1">
                    <w:rPr>
                      <w:rFonts w:ascii="Arial" w:hAnsi="Arial" w:cs="Arial"/>
                      <w:sz w:val="22"/>
                    </w:rPr>
                    <w:t>Terjemahan</w:t>
                  </w:r>
                </w:p>
                <w:p w:rsidR="005172B1" w:rsidRPr="005172B1" w:rsidRDefault="005172B1" w:rsidP="005172B1">
                  <w:pPr>
                    <w:jc w:val="center"/>
                    <w:rPr>
                      <w:rFonts w:ascii="Arial" w:hAnsi="Arial" w:cs="Arial"/>
                      <w:sz w:val="22"/>
                    </w:rPr>
                  </w:pPr>
                </w:p>
                <w:p w:rsidR="005172B1" w:rsidRPr="005172B1" w:rsidRDefault="005172B1" w:rsidP="005172B1">
                  <w:pPr>
                    <w:jc w:val="center"/>
                    <w:rPr>
                      <w:rFonts w:ascii="Arial" w:hAnsi="Arial" w:cs="Arial"/>
                      <w:sz w:val="22"/>
                    </w:rPr>
                  </w:pPr>
                  <w:r w:rsidRPr="005172B1">
                    <w:rPr>
                      <w:rFonts w:ascii="Arial" w:hAnsi="Arial" w:cs="Arial"/>
                      <w:sz w:val="22"/>
                    </w:rPr>
                    <w:t>Ketakmampuan</w:t>
                  </w:r>
                </w:p>
                <w:p w:rsidR="005172B1" w:rsidRPr="005172B1" w:rsidRDefault="005172B1" w:rsidP="005172B1">
                  <w:pPr>
                    <w:jc w:val="center"/>
                    <w:rPr>
                      <w:rFonts w:ascii="Arial" w:hAnsi="Arial" w:cs="Arial"/>
                      <w:sz w:val="22"/>
                    </w:rPr>
                  </w:pPr>
                </w:p>
                <w:p w:rsidR="005172B1" w:rsidRPr="005172B1" w:rsidRDefault="005172B1" w:rsidP="005172B1">
                  <w:pPr>
                    <w:jc w:val="center"/>
                    <w:rPr>
                      <w:rFonts w:ascii="Arial" w:hAnsi="Arial" w:cs="Arial"/>
                      <w:sz w:val="22"/>
                    </w:rPr>
                  </w:pPr>
                  <w:r w:rsidRPr="005172B1">
                    <w:rPr>
                      <w:rFonts w:ascii="Arial" w:hAnsi="Arial" w:cs="Arial"/>
                      <w:sz w:val="22"/>
                    </w:rPr>
                    <w:t>Kenalpasti jangkaan kerja, adakan latihan dan kawal selia</w:t>
                  </w:r>
                </w:p>
                <w:p w:rsidR="005172B1" w:rsidRPr="005172B1" w:rsidRDefault="005172B1" w:rsidP="005172B1">
                  <w:pPr>
                    <w:jc w:val="center"/>
                    <w:rPr>
                      <w:rFonts w:ascii="Arial" w:hAnsi="Arial" w:cs="Arial"/>
                      <w:sz w:val="22"/>
                    </w:rPr>
                  </w:pPr>
                </w:p>
                <w:p w:rsidR="005172B1" w:rsidRDefault="005172B1" w:rsidP="005172B1">
                  <w:pPr>
                    <w:jc w:val="center"/>
                    <w:rPr>
                      <w:rFonts w:ascii="Arial" w:hAnsi="Arial" w:cs="Arial"/>
                      <w:sz w:val="22"/>
                    </w:rPr>
                  </w:pPr>
                  <w:r w:rsidRPr="005172B1">
                    <w:rPr>
                      <w:rFonts w:ascii="Arial" w:hAnsi="Arial" w:cs="Arial"/>
                      <w:sz w:val="22"/>
                    </w:rPr>
                    <w:t>Beri masa dan peluang</w:t>
                  </w:r>
                  <w:r>
                    <w:rPr>
                      <w:rFonts w:ascii="Arial" w:hAnsi="Arial" w:cs="Arial"/>
                      <w:sz w:val="22"/>
                    </w:rPr>
                    <w:t xml:space="preserve"> untuk prestasi kerja dipertingkatkan</w:t>
                  </w:r>
                </w:p>
                <w:p w:rsidR="005172B1" w:rsidRDefault="005172B1" w:rsidP="005172B1">
                  <w:pPr>
                    <w:jc w:val="center"/>
                    <w:rPr>
                      <w:rFonts w:ascii="Arial" w:hAnsi="Arial" w:cs="Arial"/>
                      <w:sz w:val="22"/>
                    </w:rPr>
                  </w:pPr>
                </w:p>
                <w:p w:rsidR="005172B1" w:rsidRDefault="005172B1" w:rsidP="005172B1">
                  <w:pPr>
                    <w:jc w:val="center"/>
                    <w:rPr>
                      <w:rFonts w:ascii="Arial" w:hAnsi="Arial" w:cs="Arial"/>
                      <w:sz w:val="22"/>
                    </w:rPr>
                  </w:pPr>
                  <w:r>
                    <w:rPr>
                      <w:rFonts w:ascii="Arial" w:hAnsi="Arial" w:cs="Arial"/>
                      <w:sz w:val="22"/>
                    </w:rPr>
                    <w:t>Beri amaran bertulis untuk</w:t>
                  </w:r>
                </w:p>
                <w:p w:rsidR="005172B1" w:rsidRDefault="005172B1" w:rsidP="005172B1">
                  <w:pPr>
                    <w:jc w:val="center"/>
                    <w:rPr>
                      <w:rFonts w:ascii="Arial" w:hAnsi="Arial" w:cs="Arial"/>
                      <w:sz w:val="22"/>
                    </w:rPr>
                  </w:pPr>
                  <w:r>
                    <w:rPr>
                      <w:rFonts w:ascii="Arial" w:hAnsi="Arial" w:cs="Arial"/>
                      <w:sz w:val="22"/>
                    </w:rPr>
                    <w:t xml:space="preserve">Memberitahu risiko jika kerja </w:t>
                  </w:r>
                </w:p>
                <w:p w:rsidR="005172B1" w:rsidRDefault="005172B1" w:rsidP="005172B1">
                  <w:pPr>
                    <w:jc w:val="center"/>
                    <w:rPr>
                      <w:rFonts w:ascii="Arial" w:hAnsi="Arial" w:cs="Arial"/>
                      <w:sz w:val="22"/>
                    </w:rPr>
                  </w:pPr>
                  <w:r>
                    <w:rPr>
                      <w:rFonts w:ascii="Arial" w:hAnsi="Arial" w:cs="Arial"/>
                      <w:sz w:val="22"/>
                    </w:rPr>
                    <w:t>Tidak dijalankan dengan</w:t>
                  </w:r>
                </w:p>
                <w:p w:rsidR="005172B1" w:rsidRDefault="005172B1" w:rsidP="005172B1">
                  <w:pPr>
                    <w:jc w:val="center"/>
                    <w:rPr>
                      <w:rFonts w:ascii="Arial" w:hAnsi="Arial" w:cs="Arial"/>
                      <w:sz w:val="22"/>
                    </w:rPr>
                  </w:pPr>
                  <w:r>
                    <w:rPr>
                      <w:rFonts w:ascii="Arial" w:hAnsi="Arial" w:cs="Arial"/>
                      <w:sz w:val="22"/>
                    </w:rPr>
                    <w:t>Sempurna</w:t>
                  </w:r>
                </w:p>
                <w:p w:rsidR="005172B1" w:rsidRDefault="005172B1" w:rsidP="005172B1">
                  <w:pPr>
                    <w:jc w:val="center"/>
                    <w:rPr>
                      <w:rFonts w:ascii="Arial" w:hAnsi="Arial" w:cs="Arial"/>
                      <w:sz w:val="22"/>
                    </w:rPr>
                  </w:pPr>
                </w:p>
                <w:p w:rsidR="005172B1" w:rsidRDefault="005172B1" w:rsidP="005172B1">
                  <w:pPr>
                    <w:jc w:val="center"/>
                    <w:rPr>
                      <w:rFonts w:ascii="Arial" w:hAnsi="Arial" w:cs="Arial"/>
                      <w:sz w:val="22"/>
                    </w:rPr>
                  </w:pPr>
                  <w:r>
                    <w:rPr>
                      <w:rFonts w:ascii="Arial" w:hAnsi="Arial" w:cs="Arial"/>
                      <w:sz w:val="22"/>
                    </w:rPr>
                    <w:t>Semak prestasi</w:t>
                  </w:r>
                </w:p>
                <w:p w:rsidR="005172B1" w:rsidRDefault="005172B1" w:rsidP="005172B1">
                  <w:pPr>
                    <w:jc w:val="center"/>
                    <w:rPr>
                      <w:rFonts w:ascii="Arial" w:hAnsi="Arial" w:cs="Arial"/>
                      <w:sz w:val="22"/>
                    </w:rPr>
                  </w:pPr>
                </w:p>
                <w:p w:rsidR="005172B1" w:rsidRDefault="005172B1" w:rsidP="005172B1">
                  <w:pPr>
                    <w:jc w:val="center"/>
                    <w:rPr>
                      <w:rFonts w:ascii="Arial" w:hAnsi="Arial" w:cs="Arial"/>
                      <w:sz w:val="22"/>
                    </w:rPr>
                  </w:pPr>
                  <w:r>
                    <w:rPr>
                      <w:rFonts w:ascii="Arial" w:hAnsi="Arial" w:cs="Arial"/>
                      <w:sz w:val="22"/>
                    </w:rPr>
                    <w:t>Kerja lancar, masalah selesai</w:t>
                  </w:r>
                </w:p>
                <w:p w:rsidR="005172B1" w:rsidRDefault="005172B1" w:rsidP="005172B1">
                  <w:pPr>
                    <w:jc w:val="center"/>
                    <w:rPr>
                      <w:rFonts w:ascii="Arial" w:hAnsi="Arial" w:cs="Arial"/>
                      <w:sz w:val="22"/>
                    </w:rPr>
                  </w:pPr>
                </w:p>
                <w:p w:rsidR="005172B1" w:rsidRDefault="005172B1" w:rsidP="005172B1">
                  <w:pPr>
                    <w:jc w:val="center"/>
                    <w:rPr>
                      <w:rFonts w:ascii="Arial" w:hAnsi="Arial" w:cs="Arial"/>
                      <w:sz w:val="22"/>
                    </w:rPr>
                  </w:pPr>
                  <w:r>
                    <w:rPr>
                      <w:rFonts w:ascii="Arial" w:hAnsi="Arial" w:cs="Arial"/>
                      <w:sz w:val="22"/>
                    </w:rPr>
                    <w:t>Kerja tidak berjalan lancar, masalah tidak selesai</w:t>
                  </w:r>
                </w:p>
                <w:p w:rsidR="005172B1" w:rsidRDefault="005172B1" w:rsidP="005172B1">
                  <w:pPr>
                    <w:jc w:val="center"/>
                    <w:rPr>
                      <w:rFonts w:ascii="Arial" w:hAnsi="Arial" w:cs="Arial"/>
                      <w:sz w:val="22"/>
                    </w:rPr>
                  </w:pPr>
                </w:p>
                <w:p w:rsidR="005172B1" w:rsidRDefault="005172B1" w:rsidP="005172B1">
                  <w:pPr>
                    <w:jc w:val="center"/>
                    <w:rPr>
                      <w:rFonts w:ascii="Arial" w:hAnsi="Arial" w:cs="Arial"/>
                      <w:sz w:val="22"/>
                    </w:rPr>
                  </w:pPr>
                  <w:r>
                    <w:rPr>
                      <w:rFonts w:ascii="Arial" w:hAnsi="Arial" w:cs="Arial"/>
                      <w:sz w:val="22"/>
                    </w:rPr>
                    <w:t>Pekerja bersurai</w:t>
                  </w:r>
                </w:p>
                <w:p w:rsidR="005172B1" w:rsidRPr="005172B1" w:rsidRDefault="005172B1" w:rsidP="005172B1">
                  <w:pPr>
                    <w:jc w:val="center"/>
                    <w:rPr>
                      <w:rFonts w:ascii="Arial" w:hAnsi="Arial" w:cs="Arial"/>
                      <w:sz w:val="22"/>
                    </w:rPr>
                  </w:pPr>
                </w:p>
              </w:txbxContent>
            </v:textbox>
          </v:rect>
        </w:pict>
      </w: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EC1552" w:rsidRDefault="00EC1552" w:rsidP="008F342F">
      <w:pPr>
        <w:spacing w:line="360" w:lineRule="auto"/>
        <w:jc w:val="both"/>
        <w:rPr>
          <w:rFonts w:ascii="Arial" w:eastAsia="Arial" w:hAnsi="Arial"/>
          <w:sz w:val="24"/>
        </w:rPr>
      </w:pPr>
    </w:p>
    <w:p w:rsidR="008F342F" w:rsidRDefault="008F342F"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097C77" w:rsidRDefault="00097C77"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5172B1">
      <w:pPr>
        <w:spacing w:line="360" w:lineRule="auto"/>
        <w:jc w:val="center"/>
        <w:rPr>
          <w:rFonts w:ascii="Arial" w:eastAsia="Arial" w:hAnsi="Arial"/>
          <w:sz w:val="24"/>
        </w:rPr>
      </w:pPr>
      <w:r>
        <w:rPr>
          <w:rFonts w:ascii="Arial" w:eastAsia="Arial" w:hAnsi="Arial"/>
          <w:sz w:val="24"/>
        </w:rPr>
        <w:t>Rajah 7 : Contoh Carta Panduan Tindakan Disiplin</w:t>
      </w: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5172B1" w:rsidRDefault="005172B1" w:rsidP="008F342F">
      <w:pPr>
        <w:spacing w:line="360" w:lineRule="auto"/>
        <w:jc w:val="both"/>
        <w:rPr>
          <w:rFonts w:ascii="Arial" w:eastAsia="Arial" w:hAnsi="Arial"/>
          <w:sz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5172B1"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Kenapa disiplin pekerja itu penting</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172B1"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Adakah pekerja dan majikan boleh melakukan apa yang disukai di tempat kerja</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5172B1" w:rsidP="00D41054">
      <w:pPr>
        <w:pStyle w:val="ListParagraph"/>
        <w:numPr>
          <w:ilvl w:val="0"/>
          <w:numId w:val="9"/>
        </w:numPr>
        <w:spacing w:line="360" w:lineRule="auto"/>
        <w:ind w:hanging="795"/>
        <w:jc w:val="both"/>
        <w:rPr>
          <w:rFonts w:ascii="Arial" w:eastAsia="Arial" w:hAnsi="Arial"/>
          <w:sz w:val="24"/>
        </w:rPr>
      </w:pPr>
      <w:r>
        <w:rPr>
          <w:rFonts w:ascii="Arial" w:eastAsia="Arial" w:hAnsi="Arial"/>
          <w:sz w:val="24"/>
        </w:rPr>
        <w:t>Bagaimanakah seseorang pekerja itu boleh memahami prosedur di tempat kerjanya</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8F342F" w:rsidRDefault="008F342F"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D41054" w:rsidRDefault="00E2706B" w:rsidP="00F8010F">
      <w:pPr>
        <w:pStyle w:val="ListParagraph"/>
        <w:numPr>
          <w:ilvl w:val="0"/>
          <w:numId w:val="24"/>
        </w:numPr>
        <w:spacing w:line="360" w:lineRule="auto"/>
        <w:ind w:hanging="795"/>
        <w:jc w:val="both"/>
        <w:rPr>
          <w:rFonts w:ascii="Arial" w:eastAsia="Arial" w:hAnsi="Arial"/>
          <w:sz w:val="24"/>
        </w:rPr>
      </w:pPr>
      <w:r>
        <w:rPr>
          <w:rFonts w:ascii="Arial" w:eastAsia="Arial" w:hAnsi="Arial"/>
          <w:sz w:val="24"/>
        </w:rPr>
        <w:t>Bredeson D.; Goree K., (2011). “Ethics in the Workplace”, Cengage Learning. ISBN-13 978-0538497770</w:t>
      </w:r>
      <w:r w:rsidR="00F8010F">
        <w:rPr>
          <w:rFonts w:ascii="Arial" w:eastAsia="Arial" w:hAnsi="Arial"/>
          <w:sz w:val="24"/>
        </w:rPr>
        <w:t>.</w:t>
      </w:r>
    </w:p>
    <w:p w:rsidR="00E2706B" w:rsidRDefault="00E2706B" w:rsidP="00E2706B">
      <w:pPr>
        <w:pStyle w:val="ListParagraph"/>
        <w:numPr>
          <w:ilvl w:val="0"/>
          <w:numId w:val="24"/>
        </w:numPr>
        <w:spacing w:line="360" w:lineRule="auto"/>
        <w:ind w:hanging="795"/>
        <w:jc w:val="both"/>
        <w:rPr>
          <w:rFonts w:ascii="Arial" w:eastAsia="Arial" w:hAnsi="Arial"/>
          <w:sz w:val="24"/>
        </w:rPr>
      </w:pPr>
      <w:r>
        <w:rPr>
          <w:rFonts w:ascii="Arial" w:eastAsia="Arial" w:hAnsi="Arial"/>
          <w:sz w:val="24"/>
        </w:rPr>
        <w:t>Beckett C.; Maynard A., (2012). “Values and ethics in social work”, Sage Publications Ltd. ISBN-978-1-4462-0319-4</w:t>
      </w:r>
      <w:r w:rsidR="00F8010F">
        <w:rPr>
          <w:rFonts w:ascii="Arial" w:eastAsia="Arial" w:hAnsi="Arial"/>
          <w:sz w:val="24"/>
        </w:rPr>
        <w:t>.</w:t>
      </w:r>
    </w:p>
    <w:p w:rsidR="00F8010F" w:rsidRPr="00E2706B" w:rsidRDefault="005172B1" w:rsidP="00E2706B">
      <w:pPr>
        <w:pStyle w:val="ListParagraph"/>
        <w:numPr>
          <w:ilvl w:val="0"/>
          <w:numId w:val="24"/>
        </w:numPr>
        <w:spacing w:line="360" w:lineRule="auto"/>
        <w:ind w:hanging="795"/>
        <w:jc w:val="both"/>
        <w:rPr>
          <w:rFonts w:ascii="Arial" w:eastAsia="Arial" w:hAnsi="Arial"/>
          <w:sz w:val="24"/>
        </w:rPr>
      </w:pPr>
      <w:r>
        <w:rPr>
          <w:rFonts w:ascii="Arial" w:eastAsia="Arial" w:hAnsi="Arial"/>
          <w:i/>
          <w:sz w:val="24"/>
        </w:rPr>
        <w:t>Baker T. L.; Hunt T. G.; Andrews C. M., (2006). “Promoting ethical behavior and organizational citizenship behaviors: The influence of corporate ethical values”, Journal of Business Research, Volume 59, Issue 7, pages 849–857</w:t>
      </w:r>
      <w:r w:rsidR="00E2706B">
        <w:rPr>
          <w:rFonts w:ascii="Arial" w:eastAsia="Arial" w:hAnsi="Arial"/>
          <w:sz w:val="24"/>
        </w:rPr>
        <w:t>.</w:t>
      </w:r>
    </w:p>
    <w:p w:rsidR="00F8010F" w:rsidRDefault="005172B1" w:rsidP="00F8010F">
      <w:pPr>
        <w:pStyle w:val="ListParagraph"/>
        <w:numPr>
          <w:ilvl w:val="0"/>
          <w:numId w:val="24"/>
        </w:numPr>
        <w:spacing w:line="360" w:lineRule="auto"/>
        <w:ind w:hanging="795"/>
        <w:jc w:val="both"/>
        <w:rPr>
          <w:rFonts w:ascii="Arial" w:eastAsia="Arial" w:hAnsi="Arial"/>
          <w:sz w:val="24"/>
        </w:rPr>
      </w:pPr>
      <w:r>
        <w:rPr>
          <w:rFonts w:ascii="Arial" w:eastAsia="Arial" w:hAnsi="Arial"/>
          <w:i/>
          <w:sz w:val="24"/>
        </w:rPr>
        <w:t xml:space="preserve">Stephen B., (2004). "Workplace participatory practices: Conceptualising workplace as learning environments", Journal of Workplace Learning, Vol. 16 Issue: 6, pages 312 – 324. </w:t>
      </w:r>
      <w:r w:rsidR="00E2706B">
        <w:t>.</w:t>
      </w:r>
    </w:p>
    <w:sectPr w:rsidR="00F8010F" w:rsidSect="009963AF">
      <w:headerReference w:type="defaul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0D4" w:rsidRDefault="005750D4" w:rsidP="009963AF">
      <w:r>
        <w:separator/>
      </w:r>
    </w:p>
  </w:endnote>
  <w:endnote w:type="continuationSeparator" w:id="1">
    <w:p w:rsidR="005750D4" w:rsidRDefault="005750D4"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0D4" w:rsidRDefault="005750D4" w:rsidP="009963AF">
      <w:r>
        <w:separator/>
      </w:r>
    </w:p>
  </w:footnote>
  <w:footnote w:type="continuationSeparator" w:id="1">
    <w:p w:rsidR="005750D4" w:rsidRDefault="005750D4"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3096"/>
      <w:gridCol w:w="3096"/>
      <w:gridCol w:w="3096"/>
    </w:tblGrid>
    <w:tr w:rsidR="008F342F" w:rsidTr="009963AF">
      <w:tc>
        <w:tcPr>
          <w:tcW w:w="3096" w:type="dxa"/>
          <w:vAlign w:val="center"/>
        </w:tcPr>
        <w:p w:rsidR="008F342F" w:rsidRDefault="008F342F" w:rsidP="009963AF">
          <w:pPr>
            <w:pStyle w:val="Header"/>
          </w:pPr>
        </w:p>
        <w:p w:rsidR="008F342F" w:rsidRDefault="008F342F" w:rsidP="009963AF">
          <w:pPr>
            <w:pStyle w:val="Header"/>
          </w:pPr>
          <w:r>
            <w:rPr>
              <w:rFonts w:ascii="Arial" w:eastAsia="Arial" w:hAnsi="Arial"/>
              <w:b/>
              <w:sz w:val="24"/>
            </w:rPr>
            <w:t xml:space="preserve">NO. KOD / </w:t>
          </w:r>
          <w:r>
            <w:rPr>
              <w:rFonts w:ascii="Arial" w:eastAsia="Arial" w:hAnsi="Arial"/>
              <w:i/>
              <w:sz w:val="24"/>
            </w:rPr>
            <w:t>CODE NO.</w:t>
          </w:r>
        </w:p>
        <w:p w:rsidR="008F342F" w:rsidRDefault="008F342F" w:rsidP="009963AF">
          <w:pPr>
            <w:pStyle w:val="Header"/>
          </w:pPr>
        </w:p>
      </w:tc>
      <w:tc>
        <w:tcPr>
          <w:tcW w:w="3096" w:type="dxa"/>
          <w:vAlign w:val="center"/>
        </w:tcPr>
        <w:p w:rsidR="008F342F" w:rsidRDefault="008F342F" w:rsidP="00097C77">
          <w:pPr>
            <w:pStyle w:val="Header"/>
          </w:pPr>
          <w:r>
            <w:rPr>
              <w:rFonts w:ascii="Arial" w:eastAsia="Arial" w:hAnsi="Arial"/>
              <w:b/>
              <w:sz w:val="24"/>
            </w:rPr>
            <w:t>Z-009-1: 2015-M03/P(</w:t>
          </w:r>
          <w:r w:rsidR="00097C77">
            <w:rPr>
              <w:rFonts w:ascii="Arial" w:eastAsia="Arial" w:hAnsi="Arial"/>
              <w:b/>
              <w:sz w:val="24"/>
            </w:rPr>
            <w:t>2</w:t>
          </w:r>
          <w:r>
            <w:rPr>
              <w:rFonts w:ascii="Arial" w:eastAsia="Arial" w:hAnsi="Arial"/>
              <w:b/>
              <w:sz w:val="24"/>
            </w:rPr>
            <w:t>/2)</w:t>
          </w:r>
        </w:p>
      </w:tc>
      <w:tc>
        <w:tcPr>
          <w:tcW w:w="3096" w:type="dxa"/>
          <w:vAlign w:val="center"/>
        </w:tcPr>
        <w:sdt>
          <w:sdtPr>
            <w:id w:val="32220197"/>
            <w:docPartObj>
              <w:docPartGallery w:val="Page Numbers (Top of Page)"/>
              <w:docPartUnique/>
            </w:docPartObj>
          </w:sdtPr>
          <w:sdtContent>
            <w:p w:rsidR="008F342F" w:rsidRDefault="008F342F"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 </w:t>
              </w:r>
              <w:r w:rsidR="00AA1919" w:rsidRPr="00F8010F">
                <w:rPr>
                  <w:rFonts w:ascii="Arial" w:hAnsi="Arial" w:cs="Arial"/>
                  <w:sz w:val="24"/>
                  <w:szCs w:val="24"/>
                </w:rPr>
                <w:fldChar w:fldCharType="begin"/>
              </w:r>
              <w:r w:rsidRPr="00F8010F">
                <w:rPr>
                  <w:rFonts w:ascii="Arial" w:hAnsi="Arial" w:cs="Arial"/>
                  <w:sz w:val="24"/>
                  <w:szCs w:val="24"/>
                </w:rPr>
                <w:instrText xml:space="preserve"> PAGE   \* MERGEFORMAT </w:instrText>
              </w:r>
              <w:r w:rsidR="00AA1919" w:rsidRPr="00F8010F">
                <w:rPr>
                  <w:rFonts w:ascii="Arial" w:hAnsi="Arial" w:cs="Arial"/>
                  <w:sz w:val="24"/>
                  <w:szCs w:val="24"/>
                </w:rPr>
                <w:fldChar w:fldCharType="separate"/>
              </w:r>
              <w:r w:rsidR="005172B1">
                <w:rPr>
                  <w:rFonts w:ascii="Arial" w:hAnsi="Arial" w:cs="Arial"/>
                  <w:noProof/>
                  <w:sz w:val="24"/>
                  <w:szCs w:val="24"/>
                </w:rPr>
                <w:t>2</w:t>
              </w:r>
              <w:r w:rsidR="00AA1919" w:rsidRPr="00F8010F">
                <w:rPr>
                  <w:rFonts w:ascii="Arial" w:hAnsi="Arial" w:cs="Arial"/>
                  <w:sz w:val="24"/>
                  <w:szCs w:val="24"/>
                </w:rPr>
                <w:fldChar w:fldCharType="end"/>
              </w:r>
            </w:p>
          </w:sdtContent>
        </w:sdt>
        <w:p w:rsidR="008F342F" w:rsidRPr="009963AF" w:rsidRDefault="008F342F" w:rsidP="009963AF">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sidR="005172B1">
            <w:rPr>
              <w:rFonts w:ascii="Arial" w:hAnsi="Arial" w:cs="Arial"/>
              <w:sz w:val="24"/>
            </w:rPr>
            <w:t xml:space="preserve"> :  10</w:t>
          </w:r>
        </w:p>
      </w:tc>
    </w:tr>
  </w:tbl>
  <w:p w:rsidR="008F342F" w:rsidRDefault="008F34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D8CABDA"/>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3CE732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A"/>
    <w:multiLevelType w:val="hybridMultilevel"/>
    <w:tmpl w:val="CF1E71E0"/>
    <w:lvl w:ilvl="0" w:tplc="FFFFFFFF">
      <w:numFmt w:val="none"/>
      <w:lvlText w:val=""/>
      <w:lvlJc w:val="left"/>
      <w:pPr>
        <w:tabs>
          <w:tab w:val="num" w:pos="360"/>
        </w:tabs>
      </w:pPr>
    </w:lvl>
    <w:lvl w:ilvl="1" w:tplc="FFFFFFFF">
      <w:numFmt w:val="decimal"/>
      <w:lvlText w:val=""/>
      <w:lvlJc w:val="left"/>
    </w:lvl>
    <w:lvl w:ilvl="2" w:tplc="FFFFFFFF">
      <w:numFmt w:val="decimal"/>
      <w:suff w:val="space"/>
      <w:lvlText w:val=""/>
      <w:lvlJc w:val="left"/>
    </w:lvl>
    <w:lvl w:ilvl="3" w:tplc="FFFFFFFF">
      <w:numFmt w:val="decimal"/>
      <w:suff w:val="space"/>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361EBA"/>
    <w:multiLevelType w:val="hybridMultilevel"/>
    <w:tmpl w:val="AE18522C"/>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4">
    <w:nsid w:val="0A103275"/>
    <w:multiLevelType w:val="hybridMultilevel"/>
    <w:tmpl w:val="DE50504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5">
    <w:nsid w:val="14117954"/>
    <w:multiLevelType w:val="hybridMultilevel"/>
    <w:tmpl w:val="C1A43538"/>
    <w:lvl w:ilvl="0" w:tplc="043E000F">
      <w:start w:val="1"/>
      <w:numFmt w:val="decimal"/>
      <w:lvlText w:val="%1."/>
      <w:lvlJc w:val="left"/>
      <w:pPr>
        <w:ind w:left="723" w:hanging="360"/>
      </w:pPr>
    </w:lvl>
    <w:lvl w:ilvl="1" w:tplc="043E0019" w:tentative="1">
      <w:start w:val="1"/>
      <w:numFmt w:val="lowerLetter"/>
      <w:lvlText w:val="%2."/>
      <w:lvlJc w:val="left"/>
      <w:pPr>
        <w:ind w:left="1443" w:hanging="360"/>
      </w:pPr>
    </w:lvl>
    <w:lvl w:ilvl="2" w:tplc="043E001B" w:tentative="1">
      <w:start w:val="1"/>
      <w:numFmt w:val="lowerRoman"/>
      <w:lvlText w:val="%3."/>
      <w:lvlJc w:val="right"/>
      <w:pPr>
        <w:ind w:left="2163" w:hanging="180"/>
      </w:pPr>
    </w:lvl>
    <w:lvl w:ilvl="3" w:tplc="043E000F" w:tentative="1">
      <w:start w:val="1"/>
      <w:numFmt w:val="decimal"/>
      <w:lvlText w:val="%4."/>
      <w:lvlJc w:val="left"/>
      <w:pPr>
        <w:ind w:left="2883" w:hanging="360"/>
      </w:pPr>
    </w:lvl>
    <w:lvl w:ilvl="4" w:tplc="043E0019" w:tentative="1">
      <w:start w:val="1"/>
      <w:numFmt w:val="lowerLetter"/>
      <w:lvlText w:val="%5."/>
      <w:lvlJc w:val="left"/>
      <w:pPr>
        <w:ind w:left="3603" w:hanging="360"/>
      </w:pPr>
    </w:lvl>
    <w:lvl w:ilvl="5" w:tplc="043E001B" w:tentative="1">
      <w:start w:val="1"/>
      <w:numFmt w:val="lowerRoman"/>
      <w:lvlText w:val="%6."/>
      <w:lvlJc w:val="right"/>
      <w:pPr>
        <w:ind w:left="4323" w:hanging="180"/>
      </w:pPr>
    </w:lvl>
    <w:lvl w:ilvl="6" w:tplc="043E000F" w:tentative="1">
      <w:start w:val="1"/>
      <w:numFmt w:val="decimal"/>
      <w:lvlText w:val="%7."/>
      <w:lvlJc w:val="left"/>
      <w:pPr>
        <w:ind w:left="5043" w:hanging="360"/>
      </w:pPr>
    </w:lvl>
    <w:lvl w:ilvl="7" w:tplc="043E0019" w:tentative="1">
      <w:start w:val="1"/>
      <w:numFmt w:val="lowerLetter"/>
      <w:lvlText w:val="%8."/>
      <w:lvlJc w:val="left"/>
      <w:pPr>
        <w:ind w:left="5763" w:hanging="360"/>
      </w:pPr>
    </w:lvl>
    <w:lvl w:ilvl="8" w:tplc="043E001B" w:tentative="1">
      <w:start w:val="1"/>
      <w:numFmt w:val="lowerRoman"/>
      <w:lvlText w:val="%9."/>
      <w:lvlJc w:val="right"/>
      <w:pPr>
        <w:ind w:left="6483" w:hanging="180"/>
      </w:pPr>
    </w:lvl>
  </w:abstractNum>
  <w:abstractNum w:abstractNumId="6">
    <w:nsid w:val="19E4769E"/>
    <w:multiLevelType w:val="hybridMultilevel"/>
    <w:tmpl w:val="BB484894"/>
    <w:lvl w:ilvl="0" w:tplc="C7D602CC">
      <w:start w:val="1"/>
      <w:numFmt w:val="lowerRoman"/>
      <w:lvlText w:val="%1."/>
      <w:lvlJc w:val="center"/>
      <w:pPr>
        <w:ind w:left="1428" w:hanging="360"/>
      </w:pPr>
      <w:rPr>
        <w:rFonts w:hint="default"/>
        <w:b w:val="0"/>
      </w:r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7">
    <w:nsid w:val="1B605C82"/>
    <w:multiLevelType w:val="hybridMultilevel"/>
    <w:tmpl w:val="47D4F476"/>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8">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26DA3B9E"/>
    <w:multiLevelType w:val="hybridMultilevel"/>
    <w:tmpl w:val="B52C0042"/>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0">
    <w:nsid w:val="2C556286"/>
    <w:multiLevelType w:val="hybridMultilevel"/>
    <w:tmpl w:val="9FFAC4C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1">
    <w:nsid w:val="2DC109A7"/>
    <w:multiLevelType w:val="hybridMultilevel"/>
    <w:tmpl w:val="2132CA18"/>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12">
    <w:nsid w:val="359D08AB"/>
    <w:multiLevelType w:val="hybridMultilevel"/>
    <w:tmpl w:val="746A6E82"/>
    <w:lvl w:ilvl="0" w:tplc="0409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nsid w:val="35BB0749"/>
    <w:multiLevelType w:val="hybridMultilevel"/>
    <w:tmpl w:val="7338B84A"/>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4">
    <w:nsid w:val="394713BD"/>
    <w:multiLevelType w:val="hybridMultilevel"/>
    <w:tmpl w:val="D83E5826"/>
    <w:lvl w:ilvl="0" w:tplc="C2DE3118">
      <w:start w:val="1"/>
      <w:numFmt w:val="lowerRoman"/>
      <w:lvlText w:val="%1."/>
      <w:lvlJc w:val="center"/>
      <w:pPr>
        <w:ind w:left="2123" w:hanging="360"/>
      </w:pPr>
      <w:rPr>
        <w:rFonts w:hint="default"/>
      </w:rPr>
    </w:lvl>
    <w:lvl w:ilvl="1" w:tplc="043E0019">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5">
    <w:nsid w:val="3B196AA4"/>
    <w:multiLevelType w:val="hybridMultilevel"/>
    <w:tmpl w:val="B68A4D88"/>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6">
    <w:nsid w:val="4AC522B2"/>
    <w:multiLevelType w:val="hybridMultilevel"/>
    <w:tmpl w:val="9FFAC4C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17">
    <w:nsid w:val="4F2F0580"/>
    <w:multiLevelType w:val="hybridMultilevel"/>
    <w:tmpl w:val="7534C446"/>
    <w:lvl w:ilvl="0" w:tplc="10307DAC">
      <w:start w:val="1"/>
      <w:numFmt w:val="lowerRoman"/>
      <w:lvlText w:val="%1."/>
      <w:lvlJc w:val="left"/>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18">
    <w:nsid w:val="503F3973"/>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9">
    <w:nsid w:val="54994A6A"/>
    <w:multiLevelType w:val="hybridMultilevel"/>
    <w:tmpl w:val="2132CA18"/>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20">
    <w:nsid w:val="5CC667E5"/>
    <w:multiLevelType w:val="hybridMultilevel"/>
    <w:tmpl w:val="1DEC31D0"/>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abstractNum w:abstractNumId="21">
    <w:nsid w:val="5F852B2B"/>
    <w:multiLevelType w:val="hybridMultilevel"/>
    <w:tmpl w:val="B42C792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2">
    <w:nsid w:val="62314626"/>
    <w:multiLevelType w:val="hybridMultilevel"/>
    <w:tmpl w:val="D220D2B6"/>
    <w:lvl w:ilvl="0" w:tplc="043E0019">
      <w:start w:val="1"/>
      <w:numFmt w:val="lowerLetter"/>
      <w:lvlText w:val="%1."/>
      <w:lvlJc w:val="left"/>
      <w:pPr>
        <w:ind w:left="2847" w:hanging="360"/>
      </w:pPr>
    </w:lvl>
    <w:lvl w:ilvl="1" w:tplc="043E0019" w:tentative="1">
      <w:start w:val="1"/>
      <w:numFmt w:val="lowerLetter"/>
      <w:lvlText w:val="%2."/>
      <w:lvlJc w:val="left"/>
      <w:pPr>
        <w:ind w:left="3567" w:hanging="360"/>
      </w:pPr>
    </w:lvl>
    <w:lvl w:ilvl="2" w:tplc="043E001B" w:tentative="1">
      <w:start w:val="1"/>
      <w:numFmt w:val="lowerRoman"/>
      <w:lvlText w:val="%3."/>
      <w:lvlJc w:val="right"/>
      <w:pPr>
        <w:ind w:left="4287" w:hanging="180"/>
      </w:pPr>
    </w:lvl>
    <w:lvl w:ilvl="3" w:tplc="043E000F" w:tentative="1">
      <w:start w:val="1"/>
      <w:numFmt w:val="decimal"/>
      <w:lvlText w:val="%4."/>
      <w:lvlJc w:val="left"/>
      <w:pPr>
        <w:ind w:left="5007" w:hanging="360"/>
      </w:pPr>
    </w:lvl>
    <w:lvl w:ilvl="4" w:tplc="043E0019" w:tentative="1">
      <w:start w:val="1"/>
      <w:numFmt w:val="lowerLetter"/>
      <w:lvlText w:val="%5."/>
      <w:lvlJc w:val="left"/>
      <w:pPr>
        <w:ind w:left="5727" w:hanging="360"/>
      </w:pPr>
    </w:lvl>
    <w:lvl w:ilvl="5" w:tplc="043E001B" w:tentative="1">
      <w:start w:val="1"/>
      <w:numFmt w:val="lowerRoman"/>
      <w:lvlText w:val="%6."/>
      <w:lvlJc w:val="right"/>
      <w:pPr>
        <w:ind w:left="6447" w:hanging="180"/>
      </w:pPr>
    </w:lvl>
    <w:lvl w:ilvl="6" w:tplc="043E000F" w:tentative="1">
      <w:start w:val="1"/>
      <w:numFmt w:val="decimal"/>
      <w:lvlText w:val="%7."/>
      <w:lvlJc w:val="left"/>
      <w:pPr>
        <w:ind w:left="7167" w:hanging="360"/>
      </w:pPr>
    </w:lvl>
    <w:lvl w:ilvl="7" w:tplc="043E0019" w:tentative="1">
      <w:start w:val="1"/>
      <w:numFmt w:val="lowerLetter"/>
      <w:lvlText w:val="%8."/>
      <w:lvlJc w:val="left"/>
      <w:pPr>
        <w:ind w:left="7887" w:hanging="360"/>
      </w:pPr>
    </w:lvl>
    <w:lvl w:ilvl="8" w:tplc="043E001B" w:tentative="1">
      <w:start w:val="1"/>
      <w:numFmt w:val="lowerRoman"/>
      <w:lvlText w:val="%9."/>
      <w:lvlJc w:val="right"/>
      <w:pPr>
        <w:ind w:left="8607" w:hanging="180"/>
      </w:pPr>
    </w:lvl>
  </w:abstractNum>
  <w:abstractNum w:abstractNumId="23">
    <w:nsid w:val="67561209"/>
    <w:multiLevelType w:val="hybridMultilevel"/>
    <w:tmpl w:val="42EEEFB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69BE7EF5"/>
    <w:multiLevelType w:val="hybridMultilevel"/>
    <w:tmpl w:val="41D4B97C"/>
    <w:lvl w:ilvl="0" w:tplc="C2DE3118">
      <w:start w:val="1"/>
      <w:numFmt w:val="lowerRoman"/>
      <w:lvlText w:val="%1."/>
      <w:lvlJc w:val="center"/>
      <w:pPr>
        <w:ind w:left="2127" w:hanging="360"/>
      </w:pPr>
      <w:rPr>
        <w:rFonts w:hint="default"/>
      </w:rPr>
    </w:lvl>
    <w:lvl w:ilvl="1" w:tplc="043E0019" w:tentative="1">
      <w:start w:val="1"/>
      <w:numFmt w:val="lowerLetter"/>
      <w:lvlText w:val="%2."/>
      <w:lvlJc w:val="left"/>
      <w:pPr>
        <w:ind w:left="2847" w:hanging="360"/>
      </w:pPr>
    </w:lvl>
    <w:lvl w:ilvl="2" w:tplc="043E001B" w:tentative="1">
      <w:start w:val="1"/>
      <w:numFmt w:val="lowerRoman"/>
      <w:lvlText w:val="%3."/>
      <w:lvlJc w:val="right"/>
      <w:pPr>
        <w:ind w:left="3567" w:hanging="180"/>
      </w:pPr>
    </w:lvl>
    <w:lvl w:ilvl="3" w:tplc="043E000F" w:tentative="1">
      <w:start w:val="1"/>
      <w:numFmt w:val="decimal"/>
      <w:lvlText w:val="%4."/>
      <w:lvlJc w:val="left"/>
      <w:pPr>
        <w:ind w:left="4287" w:hanging="360"/>
      </w:pPr>
    </w:lvl>
    <w:lvl w:ilvl="4" w:tplc="043E0019" w:tentative="1">
      <w:start w:val="1"/>
      <w:numFmt w:val="lowerLetter"/>
      <w:lvlText w:val="%5."/>
      <w:lvlJc w:val="left"/>
      <w:pPr>
        <w:ind w:left="5007" w:hanging="360"/>
      </w:pPr>
    </w:lvl>
    <w:lvl w:ilvl="5" w:tplc="043E001B" w:tentative="1">
      <w:start w:val="1"/>
      <w:numFmt w:val="lowerRoman"/>
      <w:lvlText w:val="%6."/>
      <w:lvlJc w:val="right"/>
      <w:pPr>
        <w:ind w:left="5727" w:hanging="180"/>
      </w:pPr>
    </w:lvl>
    <w:lvl w:ilvl="6" w:tplc="043E000F" w:tentative="1">
      <w:start w:val="1"/>
      <w:numFmt w:val="decimal"/>
      <w:lvlText w:val="%7."/>
      <w:lvlJc w:val="left"/>
      <w:pPr>
        <w:ind w:left="6447" w:hanging="360"/>
      </w:pPr>
    </w:lvl>
    <w:lvl w:ilvl="7" w:tplc="043E0019" w:tentative="1">
      <w:start w:val="1"/>
      <w:numFmt w:val="lowerLetter"/>
      <w:lvlText w:val="%8."/>
      <w:lvlJc w:val="left"/>
      <w:pPr>
        <w:ind w:left="7167" w:hanging="360"/>
      </w:pPr>
    </w:lvl>
    <w:lvl w:ilvl="8" w:tplc="043E001B" w:tentative="1">
      <w:start w:val="1"/>
      <w:numFmt w:val="lowerRoman"/>
      <w:lvlText w:val="%9."/>
      <w:lvlJc w:val="right"/>
      <w:pPr>
        <w:ind w:left="7887" w:hanging="180"/>
      </w:pPr>
    </w:lvl>
  </w:abstractNum>
  <w:abstractNum w:abstractNumId="25">
    <w:nsid w:val="6E6D092F"/>
    <w:multiLevelType w:val="hybridMultilevel"/>
    <w:tmpl w:val="1346A74C"/>
    <w:lvl w:ilvl="0" w:tplc="10307DAC">
      <w:start w:val="1"/>
      <w:numFmt w:val="lowerRoman"/>
      <w:lvlText w:val="%1."/>
      <w:lvlJc w:val="left"/>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6">
    <w:nsid w:val="76950D41"/>
    <w:multiLevelType w:val="hybridMultilevel"/>
    <w:tmpl w:val="4CFCC96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7">
    <w:nsid w:val="77235270"/>
    <w:multiLevelType w:val="hybridMultilevel"/>
    <w:tmpl w:val="C0947650"/>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28">
    <w:nsid w:val="7A3169B5"/>
    <w:multiLevelType w:val="hybridMultilevel"/>
    <w:tmpl w:val="32147DDE"/>
    <w:lvl w:ilvl="0" w:tplc="C2DE3118">
      <w:start w:val="1"/>
      <w:numFmt w:val="lowerRoman"/>
      <w:lvlText w:val="%1."/>
      <w:lvlJc w:val="center"/>
      <w:pPr>
        <w:ind w:left="2852" w:hanging="360"/>
      </w:pPr>
      <w:rPr>
        <w:rFonts w:hint="default"/>
      </w:rPr>
    </w:lvl>
    <w:lvl w:ilvl="1" w:tplc="043E0019" w:tentative="1">
      <w:start w:val="1"/>
      <w:numFmt w:val="lowerLetter"/>
      <w:lvlText w:val="%2."/>
      <w:lvlJc w:val="left"/>
      <w:pPr>
        <w:ind w:left="3572" w:hanging="360"/>
      </w:pPr>
    </w:lvl>
    <w:lvl w:ilvl="2" w:tplc="043E001B" w:tentative="1">
      <w:start w:val="1"/>
      <w:numFmt w:val="lowerRoman"/>
      <w:lvlText w:val="%3."/>
      <w:lvlJc w:val="right"/>
      <w:pPr>
        <w:ind w:left="4292" w:hanging="180"/>
      </w:pPr>
    </w:lvl>
    <w:lvl w:ilvl="3" w:tplc="043E000F" w:tentative="1">
      <w:start w:val="1"/>
      <w:numFmt w:val="decimal"/>
      <w:lvlText w:val="%4."/>
      <w:lvlJc w:val="left"/>
      <w:pPr>
        <w:ind w:left="5012" w:hanging="360"/>
      </w:pPr>
    </w:lvl>
    <w:lvl w:ilvl="4" w:tplc="043E0019" w:tentative="1">
      <w:start w:val="1"/>
      <w:numFmt w:val="lowerLetter"/>
      <w:lvlText w:val="%5."/>
      <w:lvlJc w:val="left"/>
      <w:pPr>
        <w:ind w:left="5732" w:hanging="360"/>
      </w:pPr>
    </w:lvl>
    <w:lvl w:ilvl="5" w:tplc="043E001B" w:tentative="1">
      <w:start w:val="1"/>
      <w:numFmt w:val="lowerRoman"/>
      <w:lvlText w:val="%6."/>
      <w:lvlJc w:val="right"/>
      <w:pPr>
        <w:ind w:left="6452" w:hanging="180"/>
      </w:pPr>
    </w:lvl>
    <w:lvl w:ilvl="6" w:tplc="043E000F" w:tentative="1">
      <w:start w:val="1"/>
      <w:numFmt w:val="decimal"/>
      <w:lvlText w:val="%7."/>
      <w:lvlJc w:val="left"/>
      <w:pPr>
        <w:ind w:left="7172" w:hanging="360"/>
      </w:pPr>
    </w:lvl>
    <w:lvl w:ilvl="7" w:tplc="043E0019" w:tentative="1">
      <w:start w:val="1"/>
      <w:numFmt w:val="lowerLetter"/>
      <w:lvlText w:val="%8."/>
      <w:lvlJc w:val="left"/>
      <w:pPr>
        <w:ind w:left="7892" w:hanging="360"/>
      </w:pPr>
    </w:lvl>
    <w:lvl w:ilvl="8" w:tplc="043E001B" w:tentative="1">
      <w:start w:val="1"/>
      <w:numFmt w:val="lowerRoman"/>
      <w:lvlText w:val="%9."/>
      <w:lvlJc w:val="right"/>
      <w:pPr>
        <w:ind w:left="8612" w:hanging="180"/>
      </w:pPr>
    </w:lvl>
  </w:abstractNum>
  <w:abstractNum w:abstractNumId="29">
    <w:nsid w:val="7BA4063B"/>
    <w:multiLevelType w:val="hybridMultilevel"/>
    <w:tmpl w:val="50122126"/>
    <w:lvl w:ilvl="0" w:tplc="F5BA73BA">
      <w:start w:val="1"/>
      <w:numFmt w:val="upp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30">
    <w:nsid w:val="7CC43EBD"/>
    <w:multiLevelType w:val="hybridMultilevel"/>
    <w:tmpl w:val="52D0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1A76FB"/>
    <w:multiLevelType w:val="hybridMultilevel"/>
    <w:tmpl w:val="904AC83A"/>
    <w:lvl w:ilvl="0" w:tplc="C2DE3118">
      <w:start w:val="1"/>
      <w:numFmt w:val="lowerRoman"/>
      <w:lvlText w:val="%1."/>
      <w:lvlJc w:val="center"/>
      <w:pPr>
        <w:ind w:left="2123" w:hanging="360"/>
      </w:pPr>
      <w:rPr>
        <w:rFonts w:hint="default"/>
      </w:rPr>
    </w:lvl>
    <w:lvl w:ilvl="1" w:tplc="043E0019" w:tentative="1">
      <w:start w:val="1"/>
      <w:numFmt w:val="lowerLetter"/>
      <w:lvlText w:val="%2."/>
      <w:lvlJc w:val="left"/>
      <w:pPr>
        <w:ind w:left="2843" w:hanging="360"/>
      </w:pPr>
    </w:lvl>
    <w:lvl w:ilvl="2" w:tplc="043E001B" w:tentative="1">
      <w:start w:val="1"/>
      <w:numFmt w:val="lowerRoman"/>
      <w:lvlText w:val="%3."/>
      <w:lvlJc w:val="right"/>
      <w:pPr>
        <w:ind w:left="3563" w:hanging="180"/>
      </w:pPr>
    </w:lvl>
    <w:lvl w:ilvl="3" w:tplc="043E000F" w:tentative="1">
      <w:start w:val="1"/>
      <w:numFmt w:val="decimal"/>
      <w:lvlText w:val="%4."/>
      <w:lvlJc w:val="left"/>
      <w:pPr>
        <w:ind w:left="4283" w:hanging="360"/>
      </w:pPr>
    </w:lvl>
    <w:lvl w:ilvl="4" w:tplc="043E0019" w:tentative="1">
      <w:start w:val="1"/>
      <w:numFmt w:val="lowerLetter"/>
      <w:lvlText w:val="%5."/>
      <w:lvlJc w:val="left"/>
      <w:pPr>
        <w:ind w:left="5003" w:hanging="360"/>
      </w:pPr>
    </w:lvl>
    <w:lvl w:ilvl="5" w:tplc="043E001B" w:tentative="1">
      <w:start w:val="1"/>
      <w:numFmt w:val="lowerRoman"/>
      <w:lvlText w:val="%6."/>
      <w:lvlJc w:val="right"/>
      <w:pPr>
        <w:ind w:left="5723" w:hanging="180"/>
      </w:pPr>
    </w:lvl>
    <w:lvl w:ilvl="6" w:tplc="043E000F" w:tentative="1">
      <w:start w:val="1"/>
      <w:numFmt w:val="decimal"/>
      <w:lvlText w:val="%7."/>
      <w:lvlJc w:val="left"/>
      <w:pPr>
        <w:ind w:left="6443" w:hanging="360"/>
      </w:pPr>
    </w:lvl>
    <w:lvl w:ilvl="7" w:tplc="043E0019" w:tentative="1">
      <w:start w:val="1"/>
      <w:numFmt w:val="lowerLetter"/>
      <w:lvlText w:val="%8."/>
      <w:lvlJc w:val="left"/>
      <w:pPr>
        <w:ind w:left="7163" w:hanging="360"/>
      </w:pPr>
    </w:lvl>
    <w:lvl w:ilvl="8" w:tplc="043E001B" w:tentative="1">
      <w:start w:val="1"/>
      <w:numFmt w:val="lowerRoman"/>
      <w:lvlText w:val="%9."/>
      <w:lvlJc w:val="right"/>
      <w:pPr>
        <w:ind w:left="7883" w:hanging="180"/>
      </w:pPr>
    </w:lvl>
  </w:abstractNum>
  <w:num w:numId="1">
    <w:abstractNumId w:val="30"/>
  </w:num>
  <w:num w:numId="2">
    <w:abstractNumId w:val="8"/>
  </w:num>
  <w:num w:numId="3">
    <w:abstractNumId w:val="5"/>
  </w:num>
  <w:num w:numId="4">
    <w:abstractNumId w:val="23"/>
  </w:num>
  <w:num w:numId="5">
    <w:abstractNumId w:val="17"/>
  </w:num>
  <w:num w:numId="6">
    <w:abstractNumId w:val="25"/>
  </w:num>
  <w:num w:numId="7">
    <w:abstractNumId w:val="1"/>
  </w:num>
  <w:num w:numId="8">
    <w:abstractNumId w:val="18"/>
  </w:num>
  <w:num w:numId="9">
    <w:abstractNumId w:val="10"/>
  </w:num>
  <w:num w:numId="10">
    <w:abstractNumId w:val="2"/>
  </w:num>
  <w:num w:numId="11">
    <w:abstractNumId w:val="31"/>
  </w:num>
  <w:num w:numId="12">
    <w:abstractNumId w:val="15"/>
  </w:num>
  <w:num w:numId="13">
    <w:abstractNumId w:val="0"/>
  </w:num>
  <w:num w:numId="14">
    <w:abstractNumId w:val="13"/>
  </w:num>
  <w:num w:numId="15">
    <w:abstractNumId w:val="14"/>
  </w:num>
  <w:num w:numId="16">
    <w:abstractNumId w:val="3"/>
  </w:num>
  <w:num w:numId="17">
    <w:abstractNumId w:val="24"/>
  </w:num>
  <w:num w:numId="18">
    <w:abstractNumId w:val="11"/>
  </w:num>
  <w:num w:numId="19">
    <w:abstractNumId w:val="22"/>
  </w:num>
  <w:num w:numId="20">
    <w:abstractNumId w:val="19"/>
  </w:num>
  <w:num w:numId="21">
    <w:abstractNumId w:val="4"/>
  </w:num>
  <w:num w:numId="22">
    <w:abstractNumId w:val="20"/>
  </w:num>
  <w:num w:numId="23">
    <w:abstractNumId w:val="9"/>
  </w:num>
  <w:num w:numId="24">
    <w:abstractNumId w:val="16"/>
  </w:num>
  <w:num w:numId="25">
    <w:abstractNumId w:val="29"/>
  </w:num>
  <w:num w:numId="26">
    <w:abstractNumId w:val="26"/>
  </w:num>
  <w:num w:numId="27">
    <w:abstractNumId w:val="7"/>
  </w:num>
  <w:num w:numId="28">
    <w:abstractNumId w:val="21"/>
  </w:num>
  <w:num w:numId="29">
    <w:abstractNumId w:val="27"/>
  </w:num>
  <w:num w:numId="30">
    <w:abstractNumId w:val="28"/>
  </w:num>
  <w:num w:numId="31">
    <w:abstractNumId w:val="12"/>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32F8A"/>
    <w:rsid w:val="00090D2E"/>
    <w:rsid w:val="00095A37"/>
    <w:rsid w:val="00097C77"/>
    <w:rsid w:val="000A51EA"/>
    <w:rsid w:val="000D1322"/>
    <w:rsid w:val="00156671"/>
    <w:rsid w:val="00212F1D"/>
    <w:rsid w:val="00230876"/>
    <w:rsid w:val="002B2597"/>
    <w:rsid w:val="002B4B6F"/>
    <w:rsid w:val="002E0204"/>
    <w:rsid w:val="0035039A"/>
    <w:rsid w:val="003F0D29"/>
    <w:rsid w:val="00415F79"/>
    <w:rsid w:val="00474D1E"/>
    <w:rsid w:val="004845C3"/>
    <w:rsid w:val="005172B1"/>
    <w:rsid w:val="00571F6E"/>
    <w:rsid w:val="00573D94"/>
    <w:rsid w:val="005750D4"/>
    <w:rsid w:val="006053B0"/>
    <w:rsid w:val="00612D4E"/>
    <w:rsid w:val="00642E0A"/>
    <w:rsid w:val="0076516E"/>
    <w:rsid w:val="00791899"/>
    <w:rsid w:val="00793543"/>
    <w:rsid w:val="007A35D7"/>
    <w:rsid w:val="00876F27"/>
    <w:rsid w:val="008A439F"/>
    <w:rsid w:val="008F342F"/>
    <w:rsid w:val="00983447"/>
    <w:rsid w:val="009963AF"/>
    <w:rsid w:val="009F5136"/>
    <w:rsid w:val="00A76851"/>
    <w:rsid w:val="00A9780A"/>
    <w:rsid w:val="00AA1919"/>
    <w:rsid w:val="00AD3486"/>
    <w:rsid w:val="00B55C2B"/>
    <w:rsid w:val="00B81CED"/>
    <w:rsid w:val="00C2237D"/>
    <w:rsid w:val="00D41054"/>
    <w:rsid w:val="00DB1AC4"/>
    <w:rsid w:val="00E205DF"/>
    <w:rsid w:val="00E2706B"/>
    <w:rsid w:val="00E95E52"/>
    <w:rsid w:val="00EC1552"/>
    <w:rsid w:val="00EF55CF"/>
    <w:rsid w:val="00F260B0"/>
    <w:rsid w:val="00F8010F"/>
    <w:rsid w:val="00F9065A"/>
    <w:rsid w:val="00F91364"/>
    <w:rsid w:val="00FA2373"/>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1845F-F3A1-44B2-905D-F25C7452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10</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2017-10-04T09:16:00Z</dcterms:created>
  <dcterms:modified xsi:type="dcterms:W3CDTF">2017-10-11T01:26:00Z</dcterms:modified>
</cp:coreProperties>
</file>