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E86494"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F15ECF" w:rsidRPr="00522959" w:rsidRDefault="00F15ECF" w:rsidP="00230876">
                        <w:pPr>
                          <w:pStyle w:val="CommentText"/>
                          <w:rPr>
                            <w:rFonts w:ascii="Arial" w:hAnsi="Arial" w:cs="Arial"/>
                            <w:b/>
                            <w:sz w:val="22"/>
                            <w:szCs w:val="22"/>
                            <w:lang w:val="nl-NL"/>
                          </w:rPr>
                        </w:pPr>
                      </w:p>
                      <w:p w:rsidR="00F15ECF" w:rsidRDefault="00F15ECF" w:rsidP="00230876">
                        <w:pPr>
                          <w:rPr>
                            <w:rFonts w:ascii="Arial" w:hAnsi="Arial" w:cs="Arial"/>
                            <w:b/>
                            <w:sz w:val="24"/>
                            <w:szCs w:val="24"/>
                            <w:lang w:val="nl-NL"/>
                          </w:rPr>
                        </w:pPr>
                        <w:r>
                          <w:rPr>
                            <w:rFonts w:ascii="Arial" w:hAnsi="Arial" w:cs="Arial"/>
                            <w:b/>
                            <w:sz w:val="24"/>
                            <w:szCs w:val="24"/>
                            <w:lang w:val="nl-NL"/>
                          </w:rPr>
                          <w:t>JABATAN PEMBANGUNAN KEMAHIRAN</w:t>
                        </w:r>
                      </w:p>
                      <w:p w:rsidR="00F15ECF" w:rsidRDefault="00F15ECF" w:rsidP="00230876">
                        <w:pPr>
                          <w:rPr>
                            <w:rFonts w:ascii="Arial" w:hAnsi="Arial" w:cs="Arial"/>
                            <w:b/>
                            <w:sz w:val="24"/>
                            <w:szCs w:val="24"/>
                            <w:lang w:val="nl-NL"/>
                          </w:rPr>
                        </w:pPr>
                        <w:r>
                          <w:rPr>
                            <w:rFonts w:ascii="Arial" w:hAnsi="Arial" w:cs="Arial"/>
                            <w:b/>
                            <w:sz w:val="24"/>
                            <w:szCs w:val="24"/>
                            <w:lang w:val="nl-NL"/>
                          </w:rPr>
                          <w:t>KEMENTERIAN SUMBER MANUSIA</w:t>
                        </w:r>
                      </w:p>
                      <w:p w:rsidR="00F15ECF" w:rsidRDefault="00F15ECF" w:rsidP="00230876">
                        <w:pPr>
                          <w:rPr>
                            <w:rFonts w:ascii="Arial" w:hAnsi="Arial" w:cs="Arial"/>
                            <w:b/>
                            <w:sz w:val="24"/>
                            <w:szCs w:val="24"/>
                            <w:lang w:val="nl-NL"/>
                          </w:rPr>
                        </w:pPr>
                        <w:r>
                          <w:rPr>
                            <w:rFonts w:ascii="Arial" w:hAnsi="Arial" w:cs="Arial"/>
                            <w:b/>
                            <w:sz w:val="24"/>
                            <w:szCs w:val="24"/>
                            <w:lang w:val="nl-NL"/>
                          </w:rPr>
                          <w:t>ARAS 7 &amp; 8 BLOK D4, KOMPLEK D</w:t>
                        </w:r>
                      </w:p>
                      <w:p w:rsidR="00F15ECF" w:rsidRDefault="00F15ECF" w:rsidP="00230876">
                        <w:pPr>
                          <w:rPr>
                            <w:rFonts w:ascii="Arial" w:hAnsi="Arial" w:cs="Arial"/>
                            <w:b/>
                            <w:sz w:val="24"/>
                            <w:szCs w:val="24"/>
                            <w:lang w:val="nl-NL"/>
                          </w:rPr>
                        </w:pPr>
                        <w:r>
                          <w:rPr>
                            <w:rFonts w:ascii="Arial" w:hAnsi="Arial" w:cs="Arial"/>
                            <w:b/>
                            <w:sz w:val="24"/>
                            <w:szCs w:val="24"/>
                            <w:lang w:val="nl-NL"/>
                          </w:rPr>
                          <w:t>PUSAT PENTADBIRAN KERAJAAN</w:t>
                        </w:r>
                      </w:p>
                      <w:p w:rsidR="00F15ECF" w:rsidRDefault="00F15ECF" w:rsidP="00230876">
                        <w:pPr>
                          <w:rPr>
                            <w:rFonts w:ascii="Arial" w:hAnsi="Arial" w:cs="Arial"/>
                            <w:b/>
                            <w:sz w:val="24"/>
                            <w:szCs w:val="24"/>
                            <w:lang w:val="nl-NL"/>
                          </w:rPr>
                        </w:pPr>
                        <w:r>
                          <w:rPr>
                            <w:rFonts w:ascii="Arial" w:hAnsi="Arial" w:cs="Arial"/>
                            <w:b/>
                            <w:sz w:val="24"/>
                            <w:szCs w:val="24"/>
                            <w:lang w:val="nl-NL"/>
                          </w:rPr>
                          <w:t>PERSEKUTUAN</w:t>
                        </w:r>
                      </w:p>
                      <w:p w:rsidR="00F15ECF" w:rsidRDefault="00F15ECF" w:rsidP="00230876">
                        <w:pPr>
                          <w:rPr>
                            <w:rFonts w:ascii="Arial" w:hAnsi="Arial" w:cs="Arial"/>
                            <w:b/>
                            <w:sz w:val="24"/>
                            <w:szCs w:val="24"/>
                            <w:lang w:val="nl-NL"/>
                          </w:rPr>
                        </w:pPr>
                        <w:r>
                          <w:rPr>
                            <w:rFonts w:ascii="Arial" w:hAnsi="Arial" w:cs="Arial"/>
                            <w:b/>
                            <w:sz w:val="24"/>
                            <w:szCs w:val="24"/>
                            <w:lang w:val="nl-NL"/>
                          </w:rPr>
                          <w:t>62530 PUTRAJAYA</w:t>
                        </w:r>
                      </w:p>
                      <w:p w:rsidR="00F15ECF" w:rsidRDefault="00F15ECF" w:rsidP="00230876">
                        <w:pPr>
                          <w:rPr>
                            <w:rFonts w:ascii="Arial" w:hAnsi="Arial" w:cs="Arial"/>
                            <w:b/>
                            <w:sz w:val="24"/>
                            <w:szCs w:val="24"/>
                            <w:lang w:val="nl-NL"/>
                          </w:rPr>
                        </w:pPr>
                      </w:p>
                      <w:p w:rsidR="00F15ECF" w:rsidRPr="00230876" w:rsidRDefault="00F15ECF" w:rsidP="00230876">
                        <w:pPr>
                          <w:rPr>
                            <w:rFonts w:ascii="Arial" w:hAnsi="Arial" w:cs="Arial"/>
                            <w:b/>
                            <w:sz w:val="4"/>
                            <w:szCs w:val="24"/>
                            <w:lang w:val="nl-NL"/>
                          </w:rPr>
                        </w:pPr>
                      </w:p>
                      <w:p w:rsidR="00F15ECF" w:rsidRPr="00E16FFA" w:rsidRDefault="00F15ECF"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F15ECF" w:rsidRPr="00230876" w:rsidRDefault="00F15ECF"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F15ECF" w:rsidRDefault="00F15ECF" w:rsidP="00230876">
                        <w:pPr>
                          <w:rPr>
                            <w:rFonts w:ascii="Arial" w:hAnsi="Arial" w:cs="Arial"/>
                            <w:b/>
                            <w:bCs/>
                            <w:sz w:val="36"/>
                            <w:szCs w:val="36"/>
                            <w:lang w:val="nl-NL"/>
                          </w:rPr>
                        </w:pPr>
                      </w:p>
                      <w:p w:rsidR="00F15ECF" w:rsidRDefault="00F15ECF" w:rsidP="00230876">
                        <w:pPr>
                          <w:rPr>
                            <w:rFonts w:ascii="Arial" w:hAnsi="Arial" w:cs="Arial"/>
                            <w:sz w:val="22"/>
                            <w:szCs w:val="22"/>
                            <w:lang w:val="nl-NL"/>
                          </w:rPr>
                        </w:pPr>
                      </w:p>
                      <w:p w:rsidR="00F15ECF" w:rsidRDefault="00F15ECF"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18374E">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 xml:space="preserve">01 </w:t>
            </w:r>
            <w:r w:rsidR="0018374E">
              <w:rPr>
                <w:rFonts w:ascii="Arial" w:hAnsi="Arial" w:cs="Arial"/>
                <w:b/>
                <w:bCs/>
                <w:iCs/>
                <w:sz w:val="24"/>
                <w:szCs w:val="24"/>
              </w:rPr>
              <w:t>APLIKASI KOMUNIKASI</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230876" w:rsidRDefault="00230876" w:rsidP="0018374E">
            <w:pPr>
              <w:pStyle w:val="Default"/>
              <w:spacing w:line="360" w:lineRule="auto"/>
              <w:ind w:left="885" w:hanging="885"/>
              <w:rPr>
                <w:b/>
                <w:bCs/>
                <w:iCs/>
              </w:rPr>
            </w:pPr>
            <w:r w:rsidRPr="00230876">
              <w:rPr>
                <w:b/>
                <w:bCs/>
                <w:iCs/>
              </w:rPr>
              <w:t xml:space="preserve">01.01   </w:t>
            </w:r>
            <w:r w:rsidR="0018374E">
              <w:rPr>
                <w:b/>
                <w:bCs/>
                <w:iCs/>
              </w:rPr>
              <w:t>GUNAKAN KOMUNIKASI 2 HALA</w:t>
            </w:r>
          </w:p>
          <w:p w:rsidR="00230876" w:rsidRDefault="00230876" w:rsidP="0018374E">
            <w:pPr>
              <w:pStyle w:val="Default"/>
              <w:spacing w:line="360" w:lineRule="auto"/>
              <w:ind w:left="885" w:hanging="885"/>
              <w:rPr>
                <w:bCs/>
                <w:iCs/>
              </w:rPr>
            </w:pPr>
            <w:r>
              <w:rPr>
                <w:bCs/>
                <w:iCs/>
              </w:rPr>
              <w:t xml:space="preserve">01.02   </w:t>
            </w:r>
            <w:r w:rsidR="0018374E">
              <w:rPr>
                <w:bCs/>
                <w:iCs/>
              </w:rPr>
              <w:t>SEBARKAN MAKLUMAT SECARA ELEKTRONIK</w:t>
            </w:r>
          </w:p>
          <w:p w:rsidR="00230876" w:rsidRDefault="00230876" w:rsidP="0018374E">
            <w:pPr>
              <w:pStyle w:val="Default"/>
              <w:spacing w:line="360" w:lineRule="auto"/>
              <w:ind w:left="885" w:hanging="885"/>
              <w:rPr>
                <w:bCs/>
                <w:iCs/>
              </w:rPr>
            </w:pPr>
            <w:r>
              <w:rPr>
                <w:bCs/>
                <w:iCs/>
              </w:rPr>
              <w:t xml:space="preserve">01.03   </w:t>
            </w:r>
            <w:r w:rsidR="0018374E">
              <w:rPr>
                <w:bCs/>
                <w:iCs/>
              </w:rPr>
              <w:t>SEBARKAN MAKLUMAT SECARA MANUAL</w:t>
            </w:r>
          </w:p>
          <w:p w:rsidR="0018374E" w:rsidRPr="00445C50" w:rsidRDefault="0018374E" w:rsidP="0018374E">
            <w:pPr>
              <w:pStyle w:val="Default"/>
              <w:spacing w:line="360" w:lineRule="auto"/>
              <w:ind w:left="885" w:hanging="885"/>
              <w:rPr>
                <w:bCs/>
                <w:iCs/>
              </w:rPr>
            </w:pPr>
            <w:r>
              <w:rPr>
                <w:bCs/>
                <w:iCs/>
              </w:rPr>
              <w:t>01.04   TERAPKAN KERAHSIAAN MAKLUMAT</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18374E">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:2015-M01/P(1/3)</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314A21">
              <w:rPr>
                <w:rFonts w:ascii="Arial" w:hAnsi="Arial" w:cs="Arial"/>
                <w:sz w:val="24"/>
                <w:szCs w:val="24"/>
              </w:rPr>
              <w:t>2</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9963AF">
      <w:pPr>
        <w:tabs>
          <w:tab w:val="left" w:pos="2400"/>
        </w:tabs>
        <w:spacing w:line="0" w:lineRule="atLeast"/>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18374E">
        <w:rPr>
          <w:rFonts w:ascii="Arial" w:eastAsia="Arial" w:hAnsi="Arial"/>
          <w:b/>
          <w:sz w:val="23"/>
        </w:rPr>
        <w:t>KOMUNIKASI 2 HALA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9963AF">
      <w:pPr>
        <w:spacing w:line="379" w:lineRule="auto"/>
        <w:ind w:right="380"/>
        <w:rPr>
          <w:rFonts w:ascii="Arial" w:eastAsia="Arial" w:hAnsi="Arial"/>
          <w:sz w:val="24"/>
        </w:rPr>
      </w:pPr>
      <w:r>
        <w:rPr>
          <w:rFonts w:ascii="Arial" w:eastAsia="Arial" w:hAnsi="Arial"/>
          <w:b/>
          <w:sz w:val="24"/>
        </w:rPr>
        <w:t xml:space="preserve">Kertas Penerangan ini bertujuan untuk menerangkan mengenai </w:t>
      </w:r>
      <w:r w:rsidR="0018374E">
        <w:rPr>
          <w:rFonts w:ascii="Arial" w:eastAsia="Arial" w:hAnsi="Arial"/>
          <w:sz w:val="24"/>
        </w:rPr>
        <w:t>penggunaan</w:t>
      </w:r>
      <w:r w:rsidR="0018374E">
        <w:rPr>
          <w:rFonts w:ascii="Arial" w:eastAsia="Arial" w:hAnsi="Arial"/>
          <w:b/>
          <w:sz w:val="24"/>
        </w:rPr>
        <w:t xml:space="preserve"> </w:t>
      </w:r>
      <w:r w:rsidR="0018374E">
        <w:rPr>
          <w:rFonts w:ascii="Arial" w:eastAsia="Arial" w:hAnsi="Arial"/>
          <w:sz w:val="24"/>
        </w:rPr>
        <w:t>komunikasi dua hala untuk mengenalpasti jenis dan kesesuaian maklumat serta mengikut panduan etika yang ditetapkan</w:t>
      </w:r>
      <w:r>
        <w:rPr>
          <w:rFonts w:ascii="Arial" w:eastAsia="Arial" w:hAnsi="Arial"/>
          <w:sz w:val="24"/>
        </w:rPr>
        <w:t>.</w:t>
      </w: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9963AF" w:rsidRDefault="0018374E"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Protokol Komunikasi</w:t>
      </w:r>
    </w:p>
    <w:p w:rsidR="009963AF" w:rsidRDefault="0018374E" w:rsidP="009963AF">
      <w:pPr>
        <w:pStyle w:val="ListParagraph"/>
        <w:spacing w:line="360" w:lineRule="auto"/>
        <w:ind w:left="567"/>
        <w:jc w:val="both"/>
        <w:rPr>
          <w:rFonts w:ascii="Arial" w:hAnsi="Arial" w:cs="Arial"/>
          <w:sz w:val="24"/>
          <w:szCs w:val="24"/>
        </w:rPr>
      </w:pPr>
      <w:r>
        <w:rPr>
          <w:rFonts w:ascii="Arial" w:eastAsia="Arial" w:hAnsi="Arial"/>
          <w:sz w:val="24"/>
        </w:rPr>
        <w:t>Untuk menjalinkan hubungan yang baik dan berharap jalinan itu berterusan, protokol atau dikenali juga etika diplomasi perlu diamalkan. Perkataan protokol itu sendiri membawa erti atau gambaran iaitu panduan yang menentukan bagaimana sesuatu aktiviti patut dilakukan dalam sesuatu keadaan</w:t>
      </w:r>
      <w:r w:rsidR="009963AF">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18374E" w:rsidP="009963AF">
      <w:pPr>
        <w:pStyle w:val="ListParagraph"/>
        <w:spacing w:line="360" w:lineRule="auto"/>
        <w:ind w:left="567"/>
        <w:jc w:val="both"/>
        <w:rPr>
          <w:rFonts w:ascii="Arial" w:hAnsi="Arial" w:cs="Arial"/>
          <w:sz w:val="24"/>
          <w:szCs w:val="24"/>
        </w:rPr>
      </w:pPr>
      <w:r>
        <w:rPr>
          <w:rFonts w:ascii="Arial" w:eastAsia="Arial" w:hAnsi="Arial"/>
          <w:sz w:val="24"/>
        </w:rPr>
        <w:t>Protokol berkaitan dalam bidang adat dan adab tertib dalam istana, diplomatik. Kerajaan, hubungan dalam dan luar organisasi dan termasuk hubungan dalam keluarga dan persahabatan. Protokol juga wujud dalam garis panduan tidak bertulis dalam organisasi untuk menjaga hubungan kerja dan kerahsiaan</w:t>
      </w:r>
      <w:r>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18374E" w:rsidP="009963AF">
      <w:pPr>
        <w:pStyle w:val="ListParagraph"/>
        <w:spacing w:line="360" w:lineRule="auto"/>
        <w:ind w:left="567"/>
        <w:jc w:val="both"/>
        <w:rPr>
          <w:rFonts w:ascii="Arial" w:hAnsi="Arial" w:cs="Arial"/>
          <w:sz w:val="24"/>
          <w:szCs w:val="24"/>
        </w:rPr>
      </w:pPr>
      <w:r>
        <w:rPr>
          <w:rFonts w:ascii="Arial" w:eastAsia="Arial" w:hAnsi="Arial"/>
          <w:sz w:val="24"/>
        </w:rPr>
        <w:t>Dalam undang-undang antarabangsa dan hubungan antarabangsa, protokol adalah persetujuan atau perjanjian antarabangsa tambahan kepada perjanjian antarabangsa atau persetujuan yang terdahulu. Protokol juga diakui boleh memperbetulkan persetujuan sebelumnya, atau menambah peruntukan tambahan</w:t>
      </w:r>
      <w:r>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18374E" w:rsidRDefault="0018374E" w:rsidP="009963AF">
      <w:pPr>
        <w:pStyle w:val="ListParagraph"/>
        <w:spacing w:line="360" w:lineRule="auto"/>
        <w:ind w:left="567"/>
        <w:jc w:val="both"/>
        <w:rPr>
          <w:rFonts w:ascii="Arial" w:hAnsi="Arial" w:cs="Arial"/>
          <w:sz w:val="24"/>
          <w:szCs w:val="24"/>
        </w:rPr>
      </w:pPr>
      <w:r>
        <w:rPr>
          <w:rFonts w:ascii="Arial" w:eastAsia="Arial" w:hAnsi="Arial"/>
          <w:sz w:val="24"/>
        </w:rPr>
        <w:t>Protokol status komunikasi dalam dan luar organisasi berkaitan menekankan hubungan antara pihak atasan dengan bawahan dalam organisasi. Begitu juga dengan organisasi dengan pelanggan dalam menjalin hubungan</w:t>
      </w:r>
      <w:r>
        <w:rPr>
          <w:rFonts w:ascii="Arial" w:hAnsi="Arial" w:cs="Arial"/>
          <w:sz w:val="24"/>
          <w:szCs w:val="24"/>
        </w:rPr>
        <w:t>.</w:t>
      </w:r>
    </w:p>
    <w:p w:rsidR="0018374E" w:rsidRPr="0018374E" w:rsidRDefault="0018374E" w:rsidP="0018374E">
      <w:pPr>
        <w:spacing w:line="360" w:lineRule="auto"/>
        <w:jc w:val="both"/>
        <w:rPr>
          <w:rFonts w:ascii="Arial" w:eastAsia="Arial" w:hAnsi="Arial"/>
          <w:sz w:val="24"/>
        </w:rPr>
      </w:pPr>
    </w:p>
    <w:p w:rsidR="00B81CED" w:rsidRPr="00B81CED" w:rsidRDefault="0018374E"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Obkektif Maklumat</w:t>
      </w:r>
    </w:p>
    <w:p w:rsidR="003F0D29" w:rsidRDefault="0018374E" w:rsidP="003F0D29">
      <w:pPr>
        <w:pStyle w:val="ListParagraph"/>
        <w:spacing w:line="360" w:lineRule="auto"/>
        <w:ind w:left="567"/>
        <w:jc w:val="both"/>
        <w:rPr>
          <w:rFonts w:ascii="Arial" w:hAnsi="Arial" w:cs="Arial"/>
          <w:sz w:val="24"/>
          <w:szCs w:val="24"/>
        </w:rPr>
      </w:pPr>
      <w:r>
        <w:rPr>
          <w:rFonts w:ascii="Arial" w:eastAsia="Arial" w:hAnsi="Arial"/>
          <w:sz w:val="24"/>
        </w:rPr>
        <w:t>Maklumat yang tepat perlu diperolehi untuk memastikan rancangan yang telah disusun berjalan dengan lancar. Jika gagal memperolehi maklumat yang tepat atau maklumat yang diperolehi itu lemah, mungkin rancangan itu berkesudahan dengan kegagalan</w:t>
      </w:r>
      <w:r w:rsidR="003F0D29">
        <w:rPr>
          <w:rFonts w:ascii="Arial" w:hAnsi="Arial" w:cs="Arial"/>
          <w:sz w:val="24"/>
          <w:szCs w:val="24"/>
        </w:rPr>
        <w:t>.</w:t>
      </w:r>
    </w:p>
    <w:p w:rsidR="0018374E" w:rsidRDefault="0018374E" w:rsidP="003F0D29">
      <w:pPr>
        <w:pStyle w:val="ListParagraph"/>
        <w:spacing w:line="360" w:lineRule="auto"/>
        <w:ind w:left="567"/>
        <w:jc w:val="both"/>
        <w:rPr>
          <w:rFonts w:ascii="Arial" w:hAnsi="Arial" w:cs="Arial"/>
          <w:sz w:val="24"/>
          <w:szCs w:val="24"/>
        </w:rPr>
      </w:pPr>
    </w:p>
    <w:p w:rsidR="0018374E" w:rsidRDefault="0018374E" w:rsidP="003F0D29">
      <w:pPr>
        <w:pStyle w:val="ListParagraph"/>
        <w:spacing w:line="360" w:lineRule="auto"/>
        <w:ind w:left="567"/>
        <w:jc w:val="both"/>
        <w:rPr>
          <w:rFonts w:ascii="Arial" w:hAnsi="Arial" w:cs="Arial"/>
          <w:sz w:val="24"/>
          <w:szCs w:val="24"/>
        </w:rPr>
      </w:pPr>
      <w:r>
        <w:rPr>
          <w:rFonts w:ascii="Arial" w:eastAsia="Arial" w:hAnsi="Arial"/>
          <w:sz w:val="24"/>
        </w:rPr>
        <w:t xml:space="preserve">Untuk memperolehi objektif yang tepat, kebiasaan kumpulan kecil akan membuat pertemuan untuk berbincang mesej untuk disampaikan, begitu juga, sesebuah organisasi akan mengadakan perbincangan atau perjumpaan </w:t>
      </w:r>
      <w:r>
        <w:rPr>
          <w:rFonts w:ascii="Arial" w:eastAsia="Arial" w:hAnsi="Arial"/>
          <w:sz w:val="24"/>
        </w:rPr>
        <w:lastRenderedPageBreak/>
        <w:t>berkumpulan untuk memperolehi maklumat-maklumat penting atau berharga sebelum mesej disampaikan</w:t>
      </w:r>
      <w:r>
        <w:rPr>
          <w:rFonts w:ascii="Arial" w:hAnsi="Arial" w:cs="Arial"/>
          <w:sz w:val="24"/>
          <w:szCs w:val="24"/>
        </w:rPr>
        <w:t>.</w:t>
      </w:r>
    </w:p>
    <w:p w:rsidR="003F0D29" w:rsidRDefault="003F0D29" w:rsidP="003F0D29">
      <w:pPr>
        <w:pStyle w:val="ListParagraph"/>
        <w:spacing w:line="360" w:lineRule="auto"/>
        <w:ind w:left="567"/>
        <w:jc w:val="both"/>
        <w:rPr>
          <w:rFonts w:ascii="Arial" w:hAnsi="Arial" w:cs="Arial"/>
          <w:sz w:val="24"/>
          <w:szCs w:val="24"/>
        </w:rPr>
      </w:pPr>
    </w:p>
    <w:p w:rsidR="003F0D29" w:rsidRDefault="003F0D29" w:rsidP="003F0D29">
      <w:pPr>
        <w:pStyle w:val="ListParagraph"/>
        <w:spacing w:line="360" w:lineRule="auto"/>
        <w:ind w:left="1407" w:hanging="84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18374E">
        <w:rPr>
          <w:rFonts w:ascii="Arial" w:eastAsia="Arial" w:hAnsi="Arial"/>
          <w:sz w:val="24"/>
        </w:rPr>
        <w:t>Dalam aktiviti-aktiviti itu, untuk tujuan menjalinkan hubungan protokol, antara tumpuan yang perlu diberikan perhatian</w:t>
      </w:r>
      <w:r>
        <w:rPr>
          <w:rFonts w:ascii="Arial" w:hAnsi="Arial" w:cs="Arial"/>
          <w:sz w:val="24"/>
          <w:szCs w:val="24"/>
        </w:rPr>
        <w:t>.</w:t>
      </w: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18374E">
      <w:pPr>
        <w:pStyle w:val="ListParagraph"/>
        <w:numPr>
          <w:ilvl w:val="0"/>
          <w:numId w:val="11"/>
        </w:numPr>
        <w:spacing w:line="360" w:lineRule="auto"/>
        <w:jc w:val="both"/>
        <w:rPr>
          <w:rFonts w:ascii="Arial" w:hAnsi="Arial" w:cs="Arial"/>
          <w:sz w:val="24"/>
          <w:szCs w:val="24"/>
        </w:rPr>
      </w:pPr>
      <w:r>
        <w:rPr>
          <w:rFonts w:ascii="Arial" w:hAnsi="Arial" w:cs="Arial"/>
          <w:sz w:val="24"/>
          <w:szCs w:val="24"/>
        </w:rPr>
        <w:t>Mengenal hubungan</w:t>
      </w:r>
    </w:p>
    <w:p w:rsidR="0018374E" w:rsidRDefault="0018374E" w:rsidP="0018374E">
      <w:pPr>
        <w:pStyle w:val="ListParagraph"/>
        <w:spacing w:line="360" w:lineRule="auto"/>
        <w:ind w:left="2123"/>
        <w:jc w:val="both"/>
        <w:rPr>
          <w:rFonts w:ascii="Arial" w:hAnsi="Arial" w:cs="Arial"/>
          <w:sz w:val="24"/>
          <w:szCs w:val="24"/>
        </w:rPr>
      </w:pPr>
      <w:r>
        <w:rPr>
          <w:rFonts w:ascii="Arial" w:eastAsia="Arial" w:hAnsi="Arial"/>
          <w:sz w:val="24"/>
        </w:rPr>
        <w:t>Untuk meneruskan hubungan dengan pihak atasan atau pelanggan sama ada yang baru atau yang lama, perkembangan mereka perlu diketahui melalui bertanya khabar, kunjungan untuk memperolehi status terbaru yang berkaitan hubungan atau dengan memberi perkembangan organisasi yang membuat pelanggan sentiasa ingin mengambil tahu</w:t>
      </w:r>
      <w:r>
        <w:rPr>
          <w:rFonts w:ascii="Arial" w:hAnsi="Arial" w:cs="Arial"/>
          <w:sz w:val="24"/>
          <w:szCs w:val="24"/>
        </w:rPr>
        <w:t>.</w:t>
      </w:r>
    </w:p>
    <w:p w:rsidR="0018374E" w:rsidRDefault="0018374E" w:rsidP="0018374E">
      <w:pPr>
        <w:pStyle w:val="ListParagraph"/>
        <w:spacing w:line="360" w:lineRule="auto"/>
        <w:ind w:left="2123"/>
        <w:jc w:val="both"/>
        <w:rPr>
          <w:rFonts w:ascii="Arial" w:hAnsi="Arial" w:cs="Arial"/>
          <w:sz w:val="24"/>
          <w:szCs w:val="24"/>
        </w:rPr>
      </w:pPr>
    </w:p>
    <w:p w:rsidR="0018374E" w:rsidRDefault="0018374E" w:rsidP="0018374E">
      <w:pPr>
        <w:pStyle w:val="ListParagraph"/>
        <w:numPr>
          <w:ilvl w:val="0"/>
          <w:numId w:val="11"/>
        </w:numPr>
        <w:spacing w:line="360" w:lineRule="auto"/>
        <w:jc w:val="both"/>
        <w:rPr>
          <w:rFonts w:ascii="Arial" w:hAnsi="Arial" w:cs="Arial"/>
          <w:sz w:val="24"/>
          <w:szCs w:val="24"/>
        </w:rPr>
      </w:pPr>
      <w:r>
        <w:rPr>
          <w:rFonts w:ascii="Arial" w:hAnsi="Arial" w:cs="Arial"/>
          <w:sz w:val="24"/>
          <w:szCs w:val="24"/>
        </w:rPr>
        <w:t>Status Individu</w:t>
      </w:r>
    </w:p>
    <w:p w:rsidR="0018374E" w:rsidRDefault="0018374E" w:rsidP="0018374E">
      <w:pPr>
        <w:pStyle w:val="ListParagraph"/>
        <w:spacing w:line="360" w:lineRule="auto"/>
        <w:ind w:left="2123"/>
        <w:jc w:val="both"/>
        <w:rPr>
          <w:rFonts w:ascii="Arial" w:hAnsi="Arial" w:cs="Arial"/>
          <w:sz w:val="24"/>
          <w:szCs w:val="24"/>
        </w:rPr>
      </w:pPr>
      <w:r>
        <w:rPr>
          <w:rFonts w:ascii="Arial" w:eastAsia="Arial" w:hAnsi="Arial"/>
          <w:sz w:val="24"/>
        </w:rPr>
        <w:t>Yang berkedudukan mempunyai kuasa untuk membuat keputusan. Keputusan yang boleh menguntungkan kedua pihak dan untuk memperolehi keuntungan itu, hubungan yang baik dengan individu itu perlu dijalin</w:t>
      </w:r>
      <w:r>
        <w:rPr>
          <w:rFonts w:ascii="Arial" w:hAnsi="Arial" w:cs="Arial"/>
          <w:sz w:val="24"/>
          <w:szCs w:val="24"/>
        </w:rPr>
        <w:t>.</w:t>
      </w:r>
    </w:p>
    <w:p w:rsidR="0018374E" w:rsidRDefault="0018374E" w:rsidP="0018374E">
      <w:pPr>
        <w:pStyle w:val="ListParagraph"/>
        <w:spacing w:line="360" w:lineRule="auto"/>
        <w:ind w:left="2123"/>
        <w:jc w:val="both"/>
        <w:rPr>
          <w:rFonts w:ascii="Arial" w:hAnsi="Arial" w:cs="Arial"/>
          <w:sz w:val="24"/>
          <w:szCs w:val="24"/>
        </w:rPr>
      </w:pPr>
    </w:p>
    <w:p w:rsidR="0018374E" w:rsidRDefault="0018374E" w:rsidP="0018374E">
      <w:pPr>
        <w:pStyle w:val="ListParagraph"/>
        <w:spacing w:line="360" w:lineRule="auto"/>
        <w:ind w:left="2123"/>
        <w:jc w:val="both"/>
        <w:rPr>
          <w:rFonts w:ascii="Arial" w:hAnsi="Arial" w:cs="Arial"/>
          <w:sz w:val="24"/>
          <w:szCs w:val="24"/>
        </w:rPr>
      </w:pPr>
      <w:r>
        <w:rPr>
          <w:rFonts w:ascii="Arial" w:eastAsia="Arial" w:hAnsi="Arial"/>
          <w:sz w:val="24"/>
        </w:rPr>
        <w:t>Bagi seorang penyelia atau kedudukan ketua unit yang bertanggungjawab juga dalam mengeratkan hubungan itu. Mengenali atau sesudah mengenali individu di pihak atasan, antara peranan dan tanggungjawab adalah mencari, mengenalipasti dan mengamal cara disiplin etika hubungan seperti mengetahui nama jawatan dan panggilan hormat</w:t>
      </w:r>
      <w:r>
        <w:rPr>
          <w:rFonts w:ascii="Arial" w:hAnsi="Arial" w:cs="Arial"/>
          <w:sz w:val="24"/>
          <w:szCs w:val="24"/>
        </w:rPr>
        <w:t>.</w:t>
      </w:r>
    </w:p>
    <w:p w:rsidR="003F0D29" w:rsidRDefault="003F0D29"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18374E" w:rsidRDefault="0018374E" w:rsidP="003F0D29">
      <w:pPr>
        <w:pStyle w:val="ListParagraph"/>
        <w:spacing w:line="360" w:lineRule="auto"/>
        <w:ind w:left="1407" w:hanging="840"/>
        <w:jc w:val="both"/>
        <w:rPr>
          <w:rFonts w:ascii="Arial" w:hAnsi="Arial" w:cs="Arial"/>
          <w:sz w:val="24"/>
          <w:szCs w:val="24"/>
        </w:rPr>
      </w:pPr>
    </w:p>
    <w:p w:rsidR="003F0D29" w:rsidRDefault="0018374E" w:rsidP="003F0D29">
      <w:pPr>
        <w:pStyle w:val="ListParagraph"/>
        <w:spacing w:line="360" w:lineRule="auto"/>
        <w:ind w:left="1407" w:hanging="840"/>
        <w:jc w:val="both"/>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Pr>
          <w:rFonts w:ascii="Arial" w:eastAsia="Arial" w:hAnsi="Arial"/>
          <w:color w:val="222222"/>
          <w:sz w:val="24"/>
        </w:rPr>
        <w:t>Kumpul dan Susun Maklumat</w:t>
      </w:r>
      <w:r w:rsidR="003F0D29">
        <w:rPr>
          <w:rFonts w:ascii="Arial" w:hAnsi="Arial" w:cs="Arial"/>
          <w:sz w:val="24"/>
          <w:szCs w:val="24"/>
        </w:rPr>
        <w:t>.</w:t>
      </w:r>
    </w:p>
    <w:p w:rsidR="003F0D29" w:rsidRDefault="003F0D29" w:rsidP="003F0D29">
      <w:pPr>
        <w:pStyle w:val="ListParagraph"/>
        <w:spacing w:line="360" w:lineRule="auto"/>
        <w:ind w:left="1407" w:hanging="840"/>
        <w:jc w:val="both"/>
        <w:rPr>
          <w:rFonts w:ascii="Arial" w:hAnsi="Arial" w:cs="Arial"/>
          <w:sz w:val="24"/>
          <w:szCs w:val="24"/>
        </w:rPr>
      </w:pPr>
    </w:p>
    <w:p w:rsidR="003F0D29" w:rsidRDefault="003F0D29" w:rsidP="003F0D29">
      <w:pPr>
        <w:pStyle w:val="ListParagraph"/>
        <w:spacing w:line="360" w:lineRule="auto"/>
        <w:ind w:left="1407" w:hanging="840"/>
        <w:jc w:val="both"/>
        <w:rPr>
          <w:rFonts w:ascii="Arial" w:eastAsia="Arial" w:hAnsi="Arial"/>
          <w:color w:val="222222"/>
          <w:sz w:val="24"/>
        </w:rPr>
      </w:pPr>
      <w:r>
        <w:rPr>
          <w:rFonts w:ascii="Arial" w:hAnsi="Arial" w:cs="Arial"/>
          <w:sz w:val="24"/>
          <w:szCs w:val="24"/>
        </w:rPr>
        <w:tab/>
      </w:r>
      <w:r w:rsidR="0018374E">
        <w:rPr>
          <w:rFonts w:ascii="Arial" w:eastAsia="Arial" w:hAnsi="Arial"/>
          <w:sz w:val="24"/>
        </w:rPr>
        <w:t>Sebelum diadakan perbincangan atau akan terus mengadakan hubungan. usaha mula antaranya seperti berikut :-</w:t>
      </w:r>
    </w:p>
    <w:p w:rsidR="003F0D29" w:rsidRDefault="0018374E" w:rsidP="003F0D29">
      <w:pPr>
        <w:pStyle w:val="ListParagraph"/>
        <w:spacing w:line="360" w:lineRule="auto"/>
        <w:ind w:left="1407" w:hanging="840"/>
        <w:jc w:val="both"/>
        <w:rPr>
          <w:rFonts w:ascii="Arial" w:eastAsia="Arial" w:hAnsi="Arial"/>
          <w:color w:val="222222"/>
          <w:sz w:val="24"/>
        </w:rPr>
      </w:pPr>
      <w:r>
        <w:rPr>
          <w:rFonts w:ascii="Arial" w:eastAsia="Arial" w:hAnsi="Arial"/>
          <w:color w:val="222222"/>
          <w:sz w:val="24"/>
        </w:rPr>
        <w:tab/>
      </w:r>
    </w:p>
    <w:p w:rsidR="0018374E" w:rsidRDefault="00140309" w:rsidP="0018374E">
      <w:pPr>
        <w:pStyle w:val="ListParagraph"/>
        <w:numPr>
          <w:ilvl w:val="0"/>
          <w:numId w:val="12"/>
        </w:numPr>
        <w:spacing w:line="360" w:lineRule="auto"/>
        <w:jc w:val="both"/>
        <w:rPr>
          <w:rFonts w:ascii="Arial" w:eastAsia="Arial" w:hAnsi="Arial"/>
          <w:color w:val="222222"/>
          <w:sz w:val="24"/>
        </w:rPr>
      </w:pPr>
      <w:r>
        <w:rPr>
          <w:rFonts w:ascii="Arial" w:eastAsia="Arial" w:hAnsi="Arial"/>
          <w:sz w:val="24"/>
        </w:rPr>
        <w:t>Maklumat dalam organisasi atau pelanggan dikumpul dan disusun dalam format yang sesuai untuk analisis, pentafsiran dan penyebaran mengikut keperluan organisasi</w:t>
      </w:r>
      <w:r w:rsidR="0018374E">
        <w:rPr>
          <w:rFonts w:ascii="Arial" w:eastAsia="Arial" w:hAnsi="Arial"/>
          <w:color w:val="222222"/>
          <w:sz w:val="24"/>
        </w:rPr>
        <w:t>.</w:t>
      </w:r>
    </w:p>
    <w:p w:rsidR="00140309" w:rsidRDefault="00140309" w:rsidP="00140309">
      <w:pPr>
        <w:pStyle w:val="ListParagraph"/>
        <w:spacing w:line="360" w:lineRule="auto"/>
        <w:ind w:left="2123"/>
        <w:jc w:val="both"/>
        <w:rPr>
          <w:rFonts w:ascii="Arial" w:eastAsia="Arial" w:hAnsi="Arial"/>
          <w:color w:val="222222"/>
          <w:sz w:val="24"/>
        </w:rPr>
      </w:pPr>
    </w:p>
    <w:p w:rsidR="00140309" w:rsidRDefault="00140309" w:rsidP="0018374E">
      <w:pPr>
        <w:pStyle w:val="ListParagraph"/>
        <w:numPr>
          <w:ilvl w:val="0"/>
          <w:numId w:val="12"/>
        </w:numPr>
        <w:spacing w:line="360" w:lineRule="auto"/>
        <w:jc w:val="both"/>
        <w:rPr>
          <w:rFonts w:ascii="Arial" w:eastAsia="Arial" w:hAnsi="Arial"/>
          <w:color w:val="222222"/>
          <w:sz w:val="24"/>
        </w:rPr>
      </w:pPr>
      <w:r>
        <w:rPr>
          <w:rFonts w:ascii="Arial" w:eastAsia="Arial" w:hAnsi="Arial"/>
          <w:sz w:val="24"/>
        </w:rPr>
        <w:t>Maklumat yang disimpan oleh organisasi diakses dan dinilai untuk ketepatan dan kerelevanan selaras dengan keperluan organisasi yang telah ditetapkan</w:t>
      </w:r>
      <w:r>
        <w:rPr>
          <w:rFonts w:ascii="Arial" w:eastAsia="Arial" w:hAnsi="Arial"/>
          <w:color w:val="222222"/>
          <w:sz w:val="24"/>
        </w:rPr>
        <w:t>.</w:t>
      </w:r>
    </w:p>
    <w:p w:rsidR="00140309" w:rsidRDefault="00140309" w:rsidP="00140309">
      <w:pPr>
        <w:pStyle w:val="ListParagraph"/>
        <w:spacing w:line="360" w:lineRule="auto"/>
        <w:ind w:left="2123"/>
        <w:jc w:val="both"/>
        <w:rPr>
          <w:rFonts w:ascii="Arial" w:eastAsia="Arial" w:hAnsi="Arial"/>
          <w:color w:val="222222"/>
          <w:sz w:val="24"/>
        </w:rPr>
      </w:pPr>
    </w:p>
    <w:p w:rsidR="00140309" w:rsidRDefault="00140309" w:rsidP="0018374E">
      <w:pPr>
        <w:pStyle w:val="ListParagraph"/>
        <w:numPr>
          <w:ilvl w:val="0"/>
          <w:numId w:val="12"/>
        </w:numPr>
        <w:spacing w:line="360" w:lineRule="auto"/>
        <w:jc w:val="both"/>
        <w:rPr>
          <w:rFonts w:ascii="Arial" w:eastAsia="Arial" w:hAnsi="Arial"/>
          <w:color w:val="222222"/>
          <w:sz w:val="24"/>
        </w:rPr>
      </w:pPr>
      <w:r>
        <w:rPr>
          <w:rFonts w:ascii="Arial" w:eastAsia="Arial" w:hAnsi="Arial"/>
          <w:sz w:val="24"/>
        </w:rPr>
        <w:t>Kaedah mengumpul maklumat yang boleh dipercayai dan gunakan sumber yang cekap selaras dengan keperluan organisasi</w:t>
      </w:r>
      <w:r>
        <w:rPr>
          <w:rFonts w:ascii="Arial" w:eastAsia="Arial" w:hAnsi="Arial"/>
          <w:color w:val="222222"/>
          <w:sz w:val="24"/>
        </w:rPr>
        <w:t>.</w:t>
      </w:r>
    </w:p>
    <w:p w:rsidR="00140309" w:rsidRDefault="00140309" w:rsidP="00140309">
      <w:pPr>
        <w:pStyle w:val="ListParagraph"/>
        <w:spacing w:line="360" w:lineRule="auto"/>
        <w:ind w:left="2123"/>
        <w:jc w:val="both"/>
        <w:rPr>
          <w:rFonts w:ascii="Arial" w:eastAsia="Arial" w:hAnsi="Arial"/>
          <w:color w:val="222222"/>
          <w:sz w:val="24"/>
        </w:rPr>
      </w:pPr>
    </w:p>
    <w:p w:rsidR="00140309" w:rsidRDefault="00140309" w:rsidP="00140309">
      <w:pPr>
        <w:pStyle w:val="ListParagraph"/>
        <w:numPr>
          <w:ilvl w:val="0"/>
          <w:numId w:val="12"/>
        </w:numPr>
        <w:tabs>
          <w:tab w:val="left" w:pos="567"/>
        </w:tabs>
        <w:spacing w:line="360" w:lineRule="auto"/>
        <w:jc w:val="both"/>
        <w:rPr>
          <w:rFonts w:ascii="Arial" w:eastAsia="Arial" w:hAnsi="Arial"/>
          <w:color w:val="222222"/>
          <w:sz w:val="24"/>
        </w:rPr>
      </w:pPr>
      <w:r>
        <w:rPr>
          <w:rFonts w:ascii="Arial" w:eastAsia="Arial" w:hAnsi="Arial"/>
          <w:sz w:val="24"/>
        </w:rPr>
        <w:t>Teknologi perniagaan digunakan untuk mengakses, menyusun dan memantau maklumat mengikut keperluan organisasi</w:t>
      </w:r>
      <w:r>
        <w:rPr>
          <w:rFonts w:ascii="Arial" w:eastAsia="Arial" w:hAnsi="Arial"/>
          <w:color w:val="222222"/>
          <w:sz w:val="24"/>
        </w:rPr>
        <w:t>.</w:t>
      </w:r>
    </w:p>
    <w:p w:rsidR="00140309" w:rsidRDefault="00140309" w:rsidP="00140309">
      <w:pPr>
        <w:pStyle w:val="ListParagraph"/>
        <w:spacing w:line="360" w:lineRule="auto"/>
        <w:ind w:left="2123"/>
        <w:jc w:val="both"/>
        <w:rPr>
          <w:rFonts w:ascii="Arial" w:eastAsia="Arial" w:hAnsi="Arial"/>
          <w:color w:val="222222"/>
          <w:sz w:val="24"/>
        </w:rPr>
      </w:pPr>
    </w:p>
    <w:p w:rsidR="00140309" w:rsidRDefault="00140309" w:rsidP="0018374E">
      <w:pPr>
        <w:pStyle w:val="ListParagraph"/>
        <w:numPr>
          <w:ilvl w:val="0"/>
          <w:numId w:val="12"/>
        </w:numPr>
        <w:spacing w:line="360" w:lineRule="auto"/>
        <w:jc w:val="both"/>
        <w:rPr>
          <w:rFonts w:ascii="Arial" w:eastAsia="Arial" w:hAnsi="Arial"/>
          <w:color w:val="222222"/>
          <w:sz w:val="24"/>
        </w:rPr>
      </w:pPr>
      <w:r>
        <w:rPr>
          <w:rFonts w:ascii="Arial" w:eastAsia="Arial" w:hAnsi="Arial"/>
          <w:sz w:val="24"/>
        </w:rPr>
        <w:t>Maklumat dikemaskinikan, diubahsuai, disenggarakan dan disimpan mengikut organisasi</w:t>
      </w:r>
      <w:r>
        <w:rPr>
          <w:rFonts w:ascii="Arial" w:eastAsia="Arial" w:hAnsi="Arial"/>
          <w:color w:val="222222"/>
          <w:sz w:val="24"/>
        </w:rPr>
        <w:t>.</w:t>
      </w:r>
    </w:p>
    <w:p w:rsidR="00140309" w:rsidRDefault="00140309" w:rsidP="00140309">
      <w:pPr>
        <w:spacing w:line="360" w:lineRule="auto"/>
        <w:jc w:val="both"/>
        <w:rPr>
          <w:rFonts w:ascii="Arial" w:eastAsia="Arial" w:hAnsi="Arial"/>
          <w:color w:val="222222"/>
          <w:sz w:val="24"/>
        </w:rPr>
      </w:pPr>
    </w:p>
    <w:p w:rsidR="00140309" w:rsidRDefault="00140309" w:rsidP="00140309">
      <w:pPr>
        <w:spacing w:line="360" w:lineRule="auto"/>
        <w:ind w:left="567"/>
        <w:jc w:val="both"/>
        <w:rPr>
          <w:rFonts w:ascii="Arial" w:eastAsia="Arial" w:hAnsi="Arial"/>
          <w:color w:val="222222"/>
          <w:sz w:val="24"/>
        </w:rPr>
      </w:pPr>
      <w:r>
        <w:rPr>
          <w:rFonts w:ascii="Arial" w:eastAsia="Arial" w:hAnsi="Arial"/>
          <w:color w:val="222222"/>
          <w:sz w:val="24"/>
        </w:rPr>
        <w:t>2.3</w:t>
      </w:r>
      <w:r>
        <w:rPr>
          <w:rFonts w:ascii="Arial" w:eastAsia="Arial" w:hAnsi="Arial"/>
          <w:color w:val="222222"/>
          <w:sz w:val="24"/>
        </w:rPr>
        <w:tab/>
        <w:t>Kajian dan Analisa Maklumat</w:t>
      </w:r>
    </w:p>
    <w:p w:rsidR="00140309" w:rsidRDefault="00140309" w:rsidP="00140309">
      <w:pPr>
        <w:spacing w:line="360" w:lineRule="auto"/>
        <w:ind w:left="567"/>
        <w:jc w:val="both"/>
        <w:rPr>
          <w:rFonts w:ascii="Arial" w:eastAsia="Arial" w:hAnsi="Arial"/>
          <w:color w:val="222222"/>
          <w:sz w:val="24"/>
        </w:rPr>
      </w:pPr>
    </w:p>
    <w:p w:rsidR="00140309" w:rsidRPr="00140309" w:rsidRDefault="00140309" w:rsidP="00140309">
      <w:pPr>
        <w:spacing w:line="360" w:lineRule="auto"/>
        <w:ind w:left="1407"/>
        <w:jc w:val="both"/>
        <w:rPr>
          <w:rFonts w:ascii="Arial" w:eastAsia="Arial" w:hAnsi="Arial"/>
          <w:color w:val="222222"/>
          <w:sz w:val="24"/>
        </w:rPr>
      </w:pPr>
      <w:r>
        <w:rPr>
          <w:rFonts w:ascii="Arial" w:eastAsia="Arial" w:hAnsi="Arial"/>
          <w:sz w:val="24"/>
        </w:rPr>
        <w:t xml:space="preserve">Perbuatan terakhir sebelum menemui atau menyampai mesej kepada pelanggan adalah mengenai apa yang hendak disampaikan. Antaranya </w:t>
      </w:r>
    </w:p>
    <w:p w:rsidR="003F0D29" w:rsidRDefault="003F0D29" w:rsidP="003F0D29">
      <w:pPr>
        <w:pStyle w:val="ListParagraph"/>
        <w:spacing w:line="360" w:lineRule="auto"/>
        <w:ind w:left="1407" w:hanging="840"/>
        <w:jc w:val="both"/>
        <w:rPr>
          <w:rFonts w:ascii="Arial" w:eastAsia="Arial" w:hAnsi="Arial"/>
          <w:color w:val="222222"/>
          <w:sz w:val="24"/>
        </w:rPr>
      </w:pPr>
      <w:r>
        <w:rPr>
          <w:rFonts w:ascii="Arial" w:eastAsia="Arial" w:hAnsi="Arial"/>
          <w:noProof/>
          <w:color w:val="222222"/>
          <w:sz w:val="24"/>
          <w:lang w:eastAsia="ms-MY"/>
        </w:rPr>
        <w:drawing>
          <wp:anchor distT="0" distB="0" distL="114300" distR="114300" simplePos="0" relativeHeight="251664384" behindDoc="1" locked="0" layoutInCell="1" allowOverlap="1">
            <wp:simplePos x="0" y="0"/>
            <wp:positionH relativeFrom="column">
              <wp:posOffset>1934210</wp:posOffset>
            </wp:positionH>
            <wp:positionV relativeFrom="paragraph">
              <wp:posOffset>7418705</wp:posOffset>
            </wp:positionV>
            <wp:extent cx="3990975" cy="228663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990975" cy="2286635"/>
                    </a:xfrm>
                    <a:prstGeom prst="rect">
                      <a:avLst/>
                    </a:prstGeom>
                    <a:noFill/>
                  </pic:spPr>
                </pic:pic>
              </a:graphicData>
            </a:graphic>
          </wp:anchor>
        </w:drawing>
      </w:r>
    </w:p>
    <w:p w:rsidR="003F0D29" w:rsidRDefault="00140309"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t>Objektif kajian dinyatakan dengan jelas dan selaras dengan keperluan organisasi</w:t>
      </w:r>
      <w:r w:rsidR="003F0D29">
        <w:rPr>
          <w:rFonts w:ascii="Arial" w:eastAsia="Arial" w:hAnsi="Arial"/>
          <w:noProof/>
          <w:color w:val="222222"/>
          <w:sz w:val="24"/>
          <w:lang w:eastAsia="ms-MY"/>
        </w:rPr>
        <w:drawing>
          <wp:anchor distT="0" distB="0" distL="114300" distR="114300" simplePos="0" relativeHeight="251663360" behindDoc="1" locked="0" layoutInCell="1" allowOverlap="1">
            <wp:simplePos x="0" y="0"/>
            <wp:positionH relativeFrom="column">
              <wp:posOffset>1934210</wp:posOffset>
            </wp:positionH>
            <wp:positionV relativeFrom="paragraph">
              <wp:posOffset>7418705</wp:posOffset>
            </wp:positionV>
            <wp:extent cx="3990975" cy="228663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990975" cy="2286635"/>
                    </a:xfrm>
                    <a:prstGeom prst="rect">
                      <a:avLst/>
                    </a:prstGeom>
                    <a:noFill/>
                  </pic:spPr>
                </pic:pic>
              </a:graphicData>
            </a:graphic>
          </wp:anchor>
        </w:drawing>
      </w:r>
      <w:r>
        <w:rPr>
          <w:rFonts w:ascii="Arial" w:eastAsia="Arial" w:hAnsi="Arial"/>
          <w:noProof/>
          <w:color w:val="222222"/>
          <w:sz w:val="24"/>
          <w:lang w:eastAsia="ms-MY"/>
        </w:rPr>
        <w:t>.</w:t>
      </w:r>
    </w:p>
    <w:p w:rsidR="00140309" w:rsidRDefault="00140309" w:rsidP="00140309">
      <w:pPr>
        <w:pStyle w:val="ListParagraph"/>
        <w:tabs>
          <w:tab w:val="left" w:pos="2127"/>
        </w:tabs>
        <w:spacing w:line="360" w:lineRule="auto"/>
        <w:ind w:left="2127"/>
        <w:jc w:val="both"/>
        <w:rPr>
          <w:rFonts w:ascii="Arial" w:eastAsia="Arial" w:hAnsi="Arial"/>
          <w:color w:val="222222"/>
          <w:sz w:val="24"/>
        </w:rPr>
      </w:pPr>
    </w:p>
    <w:p w:rsidR="00140309" w:rsidRDefault="00140309"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t>Data yang digunakan dalam kajian adalah sah dan relevan dengan tujuan penyelidikan</w:t>
      </w:r>
      <w:r>
        <w:rPr>
          <w:rFonts w:ascii="Arial" w:eastAsia="Arial" w:hAnsi="Arial"/>
          <w:color w:val="222222"/>
          <w:sz w:val="24"/>
        </w:rPr>
        <w:t>.</w:t>
      </w:r>
    </w:p>
    <w:p w:rsidR="00140309" w:rsidRDefault="00017743"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lastRenderedPageBreak/>
        <w:t>Strategi penyelidikan bersesuaian dengan keperluan penyelidikan dan penggunaan cekap terhadap sumber yang ada</w:t>
      </w:r>
      <w:r w:rsidR="00140309" w:rsidRPr="00140309">
        <w:rPr>
          <w:rFonts w:ascii="Arial" w:eastAsia="Arial" w:hAnsi="Arial"/>
          <w:color w:val="222222"/>
          <w:sz w:val="24"/>
        </w:rPr>
        <w:t>.</w:t>
      </w:r>
    </w:p>
    <w:p w:rsidR="00017743" w:rsidRDefault="00017743" w:rsidP="00017743">
      <w:pPr>
        <w:pStyle w:val="ListParagraph"/>
        <w:tabs>
          <w:tab w:val="left" w:pos="2127"/>
        </w:tabs>
        <w:spacing w:line="360" w:lineRule="auto"/>
        <w:ind w:left="2127"/>
        <w:jc w:val="both"/>
        <w:rPr>
          <w:rFonts w:ascii="Arial" w:eastAsia="Arial" w:hAnsi="Arial"/>
          <w:color w:val="222222"/>
          <w:sz w:val="24"/>
        </w:rPr>
      </w:pPr>
    </w:p>
    <w:p w:rsidR="00017743" w:rsidRDefault="00017743"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t>Kaedah analisis data yang boleh dipercayai dan sesuai untuk tujuan penyelidikan</w:t>
      </w:r>
      <w:r>
        <w:rPr>
          <w:rFonts w:ascii="Arial" w:eastAsia="Arial" w:hAnsi="Arial"/>
          <w:color w:val="222222"/>
          <w:sz w:val="24"/>
        </w:rPr>
        <w:t>.</w:t>
      </w:r>
    </w:p>
    <w:p w:rsidR="00017743" w:rsidRDefault="00017743" w:rsidP="00017743">
      <w:pPr>
        <w:pStyle w:val="ListParagraph"/>
        <w:tabs>
          <w:tab w:val="left" w:pos="2127"/>
        </w:tabs>
        <w:spacing w:line="360" w:lineRule="auto"/>
        <w:ind w:left="2127"/>
        <w:jc w:val="both"/>
        <w:rPr>
          <w:rFonts w:ascii="Arial" w:eastAsia="Arial" w:hAnsi="Arial"/>
          <w:color w:val="222222"/>
          <w:sz w:val="24"/>
        </w:rPr>
      </w:pPr>
    </w:p>
    <w:p w:rsidR="00017743" w:rsidRDefault="00017743"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t>Andaian yang digunakan dalam analisis yang jelas, wajar dan selaras dengan objektif kajian</w:t>
      </w:r>
      <w:r>
        <w:rPr>
          <w:rFonts w:ascii="Arial" w:eastAsia="Arial" w:hAnsi="Arial"/>
          <w:color w:val="222222"/>
          <w:sz w:val="24"/>
        </w:rPr>
        <w:t>.</w:t>
      </w:r>
    </w:p>
    <w:p w:rsidR="00017743" w:rsidRDefault="00017743" w:rsidP="00017743">
      <w:pPr>
        <w:pStyle w:val="ListParagraph"/>
        <w:tabs>
          <w:tab w:val="left" w:pos="2127"/>
        </w:tabs>
        <w:spacing w:line="360" w:lineRule="auto"/>
        <w:ind w:left="2127"/>
        <w:jc w:val="both"/>
        <w:rPr>
          <w:rFonts w:ascii="Arial" w:eastAsia="Arial" w:hAnsi="Arial"/>
          <w:color w:val="222222"/>
          <w:sz w:val="24"/>
        </w:rPr>
      </w:pPr>
    </w:p>
    <w:p w:rsidR="00017743" w:rsidRDefault="00017743" w:rsidP="00140309">
      <w:pPr>
        <w:pStyle w:val="ListParagraph"/>
        <w:numPr>
          <w:ilvl w:val="0"/>
          <w:numId w:val="13"/>
        </w:numPr>
        <w:tabs>
          <w:tab w:val="left" w:pos="2127"/>
        </w:tabs>
        <w:spacing w:line="360" w:lineRule="auto"/>
        <w:ind w:left="2127" w:hanging="297"/>
        <w:jc w:val="both"/>
        <w:rPr>
          <w:rFonts w:ascii="Arial" w:eastAsia="Arial" w:hAnsi="Arial"/>
          <w:color w:val="222222"/>
          <w:sz w:val="24"/>
        </w:rPr>
      </w:pPr>
      <w:r>
        <w:rPr>
          <w:rFonts w:ascii="Arial" w:eastAsia="Arial" w:hAnsi="Arial"/>
          <w:sz w:val="24"/>
        </w:rPr>
        <w:t>Kesimpulan disokong oleh bukti dan menyumbang kepada pencapaian objektif perniagaan</w:t>
      </w:r>
      <w:r>
        <w:rPr>
          <w:rFonts w:ascii="Arial" w:eastAsia="Arial" w:hAnsi="Arial"/>
          <w:color w:val="222222"/>
          <w:sz w:val="24"/>
        </w:rPr>
        <w:t>.</w:t>
      </w:r>
    </w:p>
    <w:p w:rsidR="0076516E" w:rsidRPr="00017743" w:rsidRDefault="003F0D29" w:rsidP="00017743">
      <w:pPr>
        <w:pStyle w:val="ListParagraph"/>
        <w:tabs>
          <w:tab w:val="left" w:pos="567"/>
        </w:tabs>
        <w:spacing w:line="360" w:lineRule="auto"/>
        <w:ind w:left="1407" w:hanging="840"/>
        <w:jc w:val="both"/>
        <w:rPr>
          <w:rFonts w:ascii="Arial" w:eastAsia="Arial" w:hAnsi="Arial"/>
          <w:color w:val="222222"/>
          <w:sz w:val="24"/>
        </w:rPr>
      </w:pPr>
      <w:r>
        <w:rPr>
          <w:rFonts w:ascii="Arial" w:eastAsia="Arial" w:hAnsi="Arial"/>
          <w:noProof/>
          <w:color w:val="222222"/>
          <w:sz w:val="24"/>
          <w:lang w:eastAsia="ms-MY"/>
        </w:rPr>
        <w:drawing>
          <wp:anchor distT="0" distB="0" distL="114300" distR="114300" simplePos="0" relativeHeight="251662336" behindDoc="1" locked="0" layoutInCell="1" allowOverlap="1">
            <wp:simplePos x="0" y="0"/>
            <wp:positionH relativeFrom="column">
              <wp:posOffset>1934210</wp:posOffset>
            </wp:positionH>
            <wp:positionV relativeFrom="paragraph">
              <wp:posOffset>7418705</wp:posOffset>
            </wp:positionV>
            <wp:extent cx="3990975" cy="228663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990975" cy="2286635"/>
                    </a:xfrm>
                    <a:prstGeom prst="rect">
                      <a:avLst/>
                    </a:prstGeom>
                    <a:noFill/>
                  </pic:spPr>
                </pic:pic>
              </a:graphicData>
            </a:graphic>
          </wp:anchor>
        </w:drawing>
      </w:r>
    </w:p>
    <w:p w:rsidR="003F0D29" w:rsidRDefault="003F0D29" w:rsidP="0076516E">
      <w:pPr>
        <w:spacing w:line="360" w:lineRule="auto"/>
        <w:ind w:left="1407" w:hanging="840"/>
        <w:jc w:val="both"/>
        <w:rPr>
          <w:rFonts w:ascii="Arial" w:hAnsi="Arial" w:cs="Arial"/>
          <w:sz w:val="24"/>
          <w:szCs w:val="24"/>
        </w:rPr>
      </w:pPr>
      <w:r w:rsidRPr="0076516E">
        <w:rPr>
          <w:rFonts w:ascii="Arial" w:hAnsi="Arial" w:cs="Arial"/>
          <w:sz w:val="24"/>
          <w:szCs w:val="24"/>
        </w:rPr>
        <w:t>2.</w:t>
      </w:r>
      <w:r w:rsidR="00017743">
        <w:rPr>
          <w:rFonts w:ascii="Arial" w:hAnsi="Arial" w:cs="Arial"/>
          <w:sz w:val="24"/>
          <w:szCs w:val="24"/>
        </w:rPr>
        <w:t>4</w:t>
      </w:r>
      <w:r w:rsidRPr="0076516E">
        <w:rPr>
          <w:rFonts w:ascii="Arial" w:hAnsi="Arial" w:cs="Arial"/>
          <w:sz w:val="24"/>
          <w:szCs w:val="24"/>
        </w:rPr>
        <w:tab/>
      </w:r>
      <w:r w:rsidR="00017743">
        <w:rPr>
          <w:rFonts w:ascii="Arial" w:eastAsia="Arial" w:hAnsi="Arial"/>
          <w:sz w:val="23"/>
        </w:rPr>
        <w:t>Penyampaian maklumat dengan integriti</w:t>
      </w: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r>
        <w:rPr>
          <w:rFonts w:ascii="Arial" w:hAnsi="Arial" w:cs="Arial"/>
          <w:sz w:val="24"/>
          <w:szCs w:val="24"/>
        </w:rPr>
        <w:tab/>
      </w:r>
      <w:r>
        <w:rPr>
          <w:rFonts w:ascii="Arial" w:eastAsia="Arial" w:hAnsi="Arial"/>
          <w:sz w:val="24"/>
        </w:rPr>
        <w:t>Apabila bertemu dengan pelanggan, penampilan pertemuan itu mewakili kedua-dua organisasi. Kedua-dua pihak itu pastinya bersikap dan bertutur sebagai wakil dan hormat-menghormati menjadi budaya untuk mencapai misi pertemuan</w:t>
      </w:r>
      <w:r>
        <w:rPr>
          <w:rFonts w:ascii="Arial" w:hAnsi="Arial" w:cs="Arial"/>
          <w:sz w:val="24"/>
          <w:szCs w:val="24"/>
        </w:rPr>
        <w:t>.</w:t>
      </w: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r>
        <w:rPr>
          <w:rFonts w:ascii="Arial" w:hAnsi="Arial" w:cs="Arial"/>
          <w:sz w:val="24"/>
          <w:szCs w:val="24"/>
        </w:rPr>
        <w:tab/>
      </w:r>
      <w:r>
        <w:rPr>
          <w:rFonts w:ascii="Arial" w:eastAsia="Arial" w:hAnsi="Arial"/>
          <w:sz w:val="24"/>
        </w:rPr>
        <w:t>Pertemuan mula dengan budaya hormat dan sikap serta tingkah laku yang sesuai dengan pertemuan dan tempat. Bahasa hormat, pertuturan yang jelas dengan mesej yang tepat disampaikan supaya wujud suasana mesra dan selesa</w:t>
      </w:r>
      <w:r>
        <w:rPr>
          <w:rFonts w:ascii="Arial" w:hAnsi="Arial" w:cs="Arial"/>
          <w:sz w:val="24"/>
          <w:szCs w:val="24"/>
        </w:rPr>
        <w:t>.</w:t>
      </w: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r>
        <w:rPr>
          <w:rFonts w:ascii="Arial" w:hAnsi="Arial" w:cs="Arial"/>
          <w:sz w:val="24"/>
          <w:szCs w:val="24"/>
        </w:rPr>
        <w:tab/>
      </w:r>
      <w:r>
        <w:rPr>
          <w:rFonts w:ascii="Arial" w:eastAsia="Arial" w:hAnsi="Arial"/>
          <w:sz w:val="24"/>
        </w:rPr>
        <w:t>Perbincangan masa kini ditentukan juga dengan memberikan maklumat yang diperlukan dan mungkin sulit melalui pembentangan dan e-mel yang boleh dijadikan bukti penghantaran data dokumen</w:t>
      </w:r>
      <w:r>
        <w:rPr>
          <w:rFonts w:ascii="Arial" w:hAnsi="Arial" w:cs="Arial"/>
          <w:sz w:val="24"/>
          <w:szCs w:val="24"/>
        </w:rPr>
        <w:t>.</w:t>
      </w: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r>
        <w:rPr>
          <w:rFonts w:ascii="Arial" w:hAnsi="Arial" w:cs="Arial"/>
          <w:sz w:val="24"/>
          <w:szCs w:val="24"/>
        </w:rPr>
        <w:tab/>
      </w:r>
      <w:r>
        <w:rPr>
          <w:rFonts w:ascii="Arial" w:eastAsia="Arial" w:hAnsi="Arial"/>
          <w:sz w:val="24"/>
        </w:rPr>
        <w:t>Sehubungan itu, antara usaha penting sebelum dokumen bentang atau di e-mel adalah</w:t>
      </w:r>
      <w:r>
        <w:rPr>
          <w:rFonts w:ascii="Arial" w:hAnsi="Arial" w:cs="Arial"/>
          <w:sz w:val="24"/>
          <w:szCs w:val="24"/>
        </w:rPr>
        <w:t xml:space="preserve"> ;</w:t>
      </w: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p>
    <w:p w:rsidR="00017743" w:rsidRDefault="00017743" w:rsidP="0076516E">
      <w:pPr>
        <w:spacing w:line="360" w:lineRule="auto"/>
        <w:ind w:left="1407" w:hanging="840"/>
        <w:jc w:val="both"/>
        <w:rPr>
          <w:rFonts w:ascii="Arial" w:hAnsi="Arial" w:cs="Arial"/>
          <w:sz w:val="24"/>
          <w:szCs w:val="24"/>
        </w:rPr>
      </w:pPr>
    </w:p>
    <w:p w:rsidR="00017743" w:rsidRDefault="00017743" w:rsidP="00017743">
      <w:pPr>
        <w:pStyle w:val="ListParagraph"/>
        <w:numPr>
          <w:ilvl w:val="0"/>
          <w:numId w:val="14"/>
        </w:numPr>
        <w:spacing w:line="360" w:lineRule="auto"/>
        <w:jc w:val="both"/>
        <w:rPr>
          <w:rFonts w:ascii="Arial" w:hAnsi="Arial" w:cs="Arial"/>
          <w:sz w:val="24"/>
          <w:szCs w:val="24"/>
        </w:rPr>
      </w:pPr>
      <w:r>
        <w:rPr>
          <w:rFonts w:ascii="Arial" w:eastAsia="Arial" w:hAnsi="Arial"/>
          <w:sz w:val="24"/>
        </w:rPr>
        <w:lastRenderedPageBreak/>
        <w:t>Cadangan dan isu-isu yang dibentangkan dalam format yang sesuai, gaya dan struktur menggunakan teknologi perniagaan yang sesuai</w:t>
      </w:r>
      <w:r>
        <w:rPr>
          <w:rFonts w:ascii="Arial" w:hAnsi="Arial" w:cs="Arial"/>
          <w:sz w:val="24"/>
          <w:szCs w:val="24"/>
        </w:rPr>
        <w:t>.</w:t>
      </w:r>
    </w:p>
    <w:p w:rsidR="00017743" w:rsidRDefault="00017743" w:rsidP="00017743">
      <w:pPr>
        <w:pStyle w:val="ListParagraph"/>
        <w:spacing w:line="360" w:lineRule="auto"/>
        <w:ind w:left="2123"/>
        <w:jc w:val="both"/>
        <w:rPr>
          <w:rFonts w:ascii="Arial" w:hAnsi="Arial" w:cs="Arial"/>
          <w:sz w:val="24"/>
          <w:szCs w:val="24"/>
        </w:rPr>
      </w:pPr>
    </w:p>
    <w:p w:rsidR="00017743" w:rsidRDefault="00017743" w:rsidP="00017743">
      <w:pPr>
        <w:pStyle w:val="ListParagraph"/>
        <w:numPr>
          <w:ilvl w:val="0"/>
          <w:numId w:val="14"/>
        </w:numPr>
        <w:spacing w:line="360" w:lineRule="auto"/>
        <w:jc w:val="both"/>
        <w:rPr>
          <w:rFonts w:ascii="Arial" w:hAnsi="Arial" w:cs="Arial"/>
          <w:sz w:val="24"/>
          <w:szCs w:val="24"/>
        </w:rPr>
      </w:pPr>
      <w:r>
        <w:rPr>
          <w:rFonts w:ascii="Arial" w:eastAsia="Arial" w:hAnsi="Arial"/>
          <w:sz w:val="24"/>
        </w:rPr>
        <w:t>Struktur dan format laporan yang jelas dan mengesahkan keperluan organisasi</w:t>
      </w:r>
      <w:r>
        <w:rPr>
          <w:rFonts w:ascii="Arial" w:hAnsi="Arial" w:cs="Arial"/>
          <w:sz w:val="24"/>
          <w:szCs w:val="24"/>
        </w:rPr>
        <w:t>.</w:t>
      </w:r>
    </w:p>
    <w:p w:rsidR="00017743" w:rsidRDefault="00017743" w:rsidP="00017743">
      <w:pPr>
        <w:pStyle w:val="ListParagraph"/>
        <w:spacing w:line="360" w:lineRule="auto"/>
        <w:ind w:left="2123"/>
        <w:jc w:val="both"/>
        <w:rPr>
          <w:rFonts w:ascii="Arial" w:hAnsi="Arial" w:cs="Arial"/>
          <w:sz w:val="24"/>
          <w:szCs w:val="24"/>
        </w:rPr>
      </w:pPr>
    </w:p>
    <w:p w:rsidR="00017743" w:rsidRDefault="00017743" w:rsidP="00017743">
      <w:pPr>
        <w:pStyle w:val="ListParagraph"/>
        <w:numPr>
          <w:ilvl w:val="0"/>
          <w:numId w:val="14"/>
        </w:numPr>
        <w:spacing w:line="360" w:lineRule="auto"/>
        <w:jc w:val="both"/>
        <w:rPr>
          <w:rFonts w:ascii="Arial" w:hAnsi="Arial" w:cs="Arial"/>
          <w:sz w:val="24"/>
          <w:szCs w:val="24"/>
        </w:rPr>
      </w:pPr>
      <w:r>
        <w:rPr>
          <w:rFonts w:ascii="Arial" w:eastAsia="Arial" w:hAnsi="Arial"/>
          <w:sz w:val="24"/>
        </w:rPr>
        <w:t>Hasil penyelidikan dilaporkan dan dibahagikan mengikut keperluan organisasi</w:t>
      </w:r>
      <w:r>
        <w:rPr>
          <w:rFonts w:ascii="Arial" w:hAnsi="Arial" w:cs="Arial"/>
          <w:sz w:val="24"/>
          <w:szCs w:val="24"/>
        </w:rPr>
        <w:t>.</w:t>
      </w:r>
    </w:p>
    <w:p w:rsidR="00017743" w:rsidRDefault="00017743" w:rsidP="00017743">
      <w:pPr>
        <w:pStyle w:val="ListParagraph"/>
        <w:spacing w:line="360" w:lineRule="auto"/>
        <w:ind w:left="2123"/>
        <w:jc w:val="both"/>
        <w:rPr>
          <w:rFonts w:ascii="Arial" w:hAnsi="Arial" w:cs="Arial"/>
          <w:sz w:val="24"/>
          <w:szCs w:val="24"/>
        </w:rPr>
      </w:pPr>
    </w:p>
    <w:p w:rsidR="00017743" w:rsidRPr="00017743" w:rsidRDefault="00017743" w:rsidP="00017743">
      <w:pPr>
        <w:pStyle w:val="ListParagraph"/>
        <w:numPr>
          <w:ilvl w:val="0"/>
          <w:numId w:val="14"/>
        </w:numPr>
        <w:spacing w:line="360" w:lineRule="auto"/>
        <w:jc w:val="both"/>
        <w:rPr>
          <w:rFonts w:ascii="Arial" w:hAnsi="Arial" w:cs="Arial"/>
          <w:sz w:val="24"/>
          <w:szCs w:val="24"/>
        </w:rPr>
      </w:pPr>
      <w:r>
        <w:rPr>
          <w:rFonts w:ascii="Arial" w:eastAsia="Arial" w:hAnsi="Arial"/>
          <w:sz w:val="24"/>
        </w:rPr>
        <w:t>Maklum balas dan komen mengenai kesesuaian dan kecukupan penemuan diperoleh mengikut ketetapan yang jelas</w:t>
      </w:r>
      <w:r>
        <w:rPr>
          <w:rFonts w:ascii="Arial" w:hAnsi="Arial" w:cs="Arial"/>
          <w:sz w:val="24"/>
          <w:szCs w:val="24"/>
        </w:rPr>
        <w:t>.</w:t>
      </w:r>
    </w:p>
    <w:p w:rsidR="00EF55CF" w:rsidRDefault="00EF55CF" w:rsidP="00017743">
      <w:pPr>
        <w:spacing w:line="360" w:lineRule="auto"/>
        <w:rPr>
          <w:rFonts w:ascii="Arial" w:hAnsi="Arial" w:cs="Arial"/>
          <w:sz w:val="24"/>
          <w:szCs w:val="24"/>
        </w:rPr>
      </w:pPr>
    </w:p>
    <w:p w:rsidR="00EF55CF" w:rsidRDefault="00B81CED" w:rsidP="00B81CED">
      <w:pPr>
        <w:spacing w:line="360" w:lineRule="auto"/>
        <w:jc w:val="both"/>
        <w:rPr>
          <w:rFonts w:ascii="Arial" w:hAnsi="Arial" w:cs="Arial"/>
          <w:b/>
          <w:sz w:val="24"/>
          <w:szCs w:val="24"/>
        </w:rPr>
      </w:pPr>
      <w:r>
        <w:rPr>
          <w:rFonts w:ascii="Arial" w:hAnsi="Arial" w:cs="Arial"/>
          <w:sz w:val="24"/>
          <w:szCs w:val="24"/>
        </w:rPr>
        <w:t>3.</w:t>
      </w:r>
      <w:r>
        <w:rPr>
          <w:rFonts w:ascii="Arial" w:hAnsi="Arial" w:cs="Arial"/>
          <w:sz w:val="24"/>
          <w:szCs w:val="24"/>
        </w:rPr>
        <w:tab/>
      </w:r>
      <w:r w:rsidR="00F15ECF">
        <w:rPr>
          <w:rFonts w:ascii="Arial" w:hAnsi="Arial" w:cs="Arial"/>
          <w:b/>
          <w:sz w:val="24"/>
          <w:szCs w:val="24"/>
        </w:rPr>
        <w:t>Jenis Maklumat</w:t>
      </w:r>
    </w:p>
    <w:p w:rsidR="00B81CED" w:rsidRDefault="00F15ECF" w:rsidP="00B81CED">
      <w:pPr>
        <w:spacing w:line="360" w:lineRule="auto"/>
        <w:ind w:left="705"/>
        <w:jc w:val="both"/>
        <w:rPr>
          <w:rFonts w:ascii="Arial" w:hAnsi="Arial" w:cs="Arial"/>
          <w:b/>
          <w:sz w:val="24"/>
          <w:szCs w:val="24"/>
        </w:rPr>
      </w:pPr>
      <w:r>
        <w:rPr>
          <w:rFonts w:ascii="Arial" w:eastAsia="Arial" w:hAnsi="Arial"/>
          <w:sz w:val="24"/>
        </w:rPr>
        <w:t xml:space="preserve">Dalam kebanyakan organisasi, terdapat banyak bentuk maklumat seperti memo, surat dan laporan yang dihantar kepada pekerja dan termasuk pelanggan ikut </w:t>
      </w:r>
      <w:r w:rsidRPr="00F15ECF">
        <w:rPr>
          <w:rFonts w:ascii="Arial" w:eastAsia="Arial" w:hAnsi="Arial"/>
          <w:sz w:val="24"/>
        </w:rPr>
        <w:t>prosedur</w:t>
      </w:r>
      <w:r w:rsidR="00B81CED" w:rsidRPr="00F15ECF">
        <w:rPr>
          <w:rFonts w:ascii="Arial" w:hAnsi="Arial" w:cs="Arial"/>
          <w:sz w:val="24"/>
          <w:szCs w:val="24"/>
        </w:rPr>
        <w:t>.</w:t>
      </w:r>
    </w:p>
    <w:p w:rsidR="00F15ECF" w:rsidRDefault="00F15ECF" w:rsidP="00B81CED">
      <w:pPr>
        <w:spacing w:line="360" w:lineRule="auto"/>
        <w:ind w:left="705"/>
        <w:jc w:val="both"/>
        <w:rPr>
          <w:rFonts w:ascii="Arial" w:hAnsi="Arial" w:cs="Arial"/>
          <w:b/>
          <w:sz w:val="24"/>
          <w:szCs w:val="24"/>
        </w:rPr>
      </w:pPr>
    </w:p>
    <w:p w:rsidR="00F15ECF" w:rsidRDefault="00F15ECF" w:rsidP="00B81CED">
      <w:pPr>
        <w:spacing w:line="360" w:lineRule="auto"/>
        <w:ind w:left="705"/>
        <w:jc w:val="both"/>
        <w:rPr>
          <w:rFonts w:ascii="Arial" w:hAnsi="Arial" w:cs="Arial"/>
          <w:sz w:val="24"/>
          <w:szCs w:val="24"/>
        </w:rPr>
      </w:pPr>
      <w:r>
        <w:rPr>
          <w:rFonts w:ascii="Arial" w:eastAsia="Arial" w:hAnsi="Arial"/>
          <w:sz w:val="24"/>
        </w:rPr>
        <w:t>Potensi untuk mewujudkan kesan yang positif hampir seimbang kepada risiko jika berkomunikasi tanpa batasan termasuk melalui kata-kata yang samar-samar atau nada biadab</w:t>
      </w:r>
      <w:r w:rsidRPr="00F15ECF">
        <w:rPr>
          <w:rFonts w:ascii="Arial" w:hAnsi="Arial" w:cs="Arial"/>
          <w:sz w:val="24"/>
          <w:szCs w:val="24"/>
        </w:rPr>
        <w:t>.</w:t>
      </w:r>
    </w:p>
    <w:p w:rsidR="00F15ECF" w:rsidRDefault="00F15ECF" w:rsidP="00B81CED">
      <w:pPr>
        <w:spacing w:line="360" w:lineRule="auto"/>
        <w:ind w:left="705"/>
        <w:jc w:val="both"/>
        <w:rPr>
          <w:rFonts w:ascii="Arial" w:hAnsi="Arial" w:cs="Arial"/>
          <w:sz w:val="24"/>
          <w:szCs w:val="24"/>
        </w:rPr>
      </w:pPr>
    </w:p>
    <w:p w:rsidR="00F15ECF" w:rsidRPr="00F15ECF" w:rsidRDefault="00F15ECF" w:rsidP="00B81CED">
      <w:pPr>
        <w:spacing w:line="360" w:lineRule="auto"/>
        <w:ind w:left="705"/>
        <w:jc w:val="both"/>
        <w:rPr>
          <w:rFonts w:ascii="Arial" w:hAnsi="Arial" w:cs="Arial"/>
          <w:sz w:val="24"/>
          <w:szCs w:val="24"/>
        </w:rPr>
      </w:pPr>
      <w:r>
        <w:rPr>
          <w:rFonts w:ascii="Arial" w:eastAsia="Arial" w:hAnsi="Arial"/>
          <w:sz w:val="24"/>
        </w:rPr>
        <w:t>Secara umumnya, laporan adalah alat pengurusan. Matlamat membangunkan laporan adalah untuk menjadikan maklumat jelas dan mudah kerana masa adalah amat berharga. Ianya memberitahu pembaca apa-apa yang mereka perlu tahu; tidak lebih dan tidak kurang dan menyampaikan maklumat dengan cara yang menjurus kepada keperluan mereka. Sesetengah menggunakan komputer untuk membandingkan maklumat daripada laporan yang diterima manakala sesetengah pengurus suka untuk mendapatkan laporan secara lisan, bersemuka tetapi ramai juga pengurus yang memilih laporan kertas bertulis</w:t>
      </w:r>
      <w:r>
        <w:rPr>
          <w:rFonts w:ascii="Arial" w:hAnsi="Arial" w:cs="Arial"/>
          <w:sz w:val="24"/>
          <w:szCs w:val="24"/>
        </w:rPr>
        <w:t>.</w:t>
      </w:r>
    </w:p>
    <w:p w:rsidR="00B81CED" w:rsidRDefault="00B81CED" w:rsidP="00B81CED">
      <w:pPr>
        <w:spacing w:line="360" w:lineRule="auto"/>
        <w:ind w:left="705"/>
        <w:jc w:val="both"/>
        <w:rPr>
          <w:rFonts w:ascii="Arial" w:hAnsi="Arial" w:cs="Arial"/>
          <w:b/>
          <w:sz w:val="24"/>
          <w:szCs w:val="24"/>
        </w:rPr>
      </w:pPr>
    </w:p>
    <w:p w:rsidR="00F15ECF" w:rsidRDefault="00F15ECF" w:rsidP="00B81CED">
      <w:pPr>
        <w:spacing w:line="360" w:lineRule="auto"/>
        <w:ind w:left="705"/>
        <w:jc w:val="both"/>
        <w:rPr>
          <w:rFonts w:ascii="Arial" w:hAnsi="Arial" w:cs="Arial"/>
          <w:b/>
          <w:sz w:val="24"/>
          <w:szCs w:val="24"/>
        </w:rPr>
      </w:pPr>
    </w:p>
    <w:p w:rsidR="00B81CED" w:rsidRDefault="00B81CED" w:rsidP="00B81CED">
      <w:pPr>
        <w:spacing w:line="360" w:lineRule="auto"/>
        <w:ind w:left="1410" w:hanging="705"/>
        <w:jc w:val="both"/>
        <w:rPr>
          <w:rFonts w:ascii="Arial" w:hAnsi="Arial" w:cs="Arial"/>
          <w:sz w:val="24"/>
          <w:szCs w:val="24"/>
        </w:rPr>
      </w:pPr>
      <w:r>
        <w:rPr>
          <w:rFonts w:ascii="Arial" w:hAnsi="Arial" w:cs="Arial"/>
          <w:sz w:val="24"/>
          <w:szCs w:val="24"/>
        </w:rPr>
        <w:lastRenderedPageBreak/>
        <w:t>3.1</w:t>
      </w:r>
      <w:r>
        <w:rPr>
          <w:rFonts w:ascii="Arial" w:hAnsi="Arial" w:cs="Arial"/>
          <w:sz w:val="24"/>
          <w:szCs w:val="24"/>
        </w:rPr>
        <w:tab/>
      </w:r>
      <w:r w:rsidR="00F15ECF">
        <w:rPr>
          <w:rFonts w:ascii="Arial" w:eastAsia="Arial" w:hAnsi="Arial"/>
          <w:sz w:val="24"/>
        </w:rPr>
        <w:t>Maklumat Organisasi</w:t>
      </w:r>
      <w:r>
        <w:rPr>
          <w:rFonts w:ascii="Arial" w:hAnsi="Arial" w:cs="Arial"/>
          <w:sz w:val="24"/>
          <w:szCs w:val="24"/>
        </w:rPr>
        <w:t>.</w:t>
      </w:r>
    </w:p>
    <w:p w:rsidR="00B81CED" w:rsidRDefault="00B81CED" w:rsidP="00B81CED">
      <w:pPr>
        <w:spacing w:line="360" w:lineRule="auto"/>
        <w:ind w:left="1410" w:hanging="705"/>
        <w:jc w:val="both"/>
        <w:rPr>
          <w:rFonts w:ascii="Arial" w:hAnsi="Arial" w:cs="Arial"/>
          <w:sz w:val="24"/>
          <w:szCs w:val="24"/>
        </w:rPr>
      </w:pPr>
    </w:p>
    <w:p w:rsidR="00F15ECF" w:rsidRDefault="00F15ECF" w:rsidP="00F15ECF">
      <w:pPr>
        <w:spacing w:line="360" w:lineRule="auto"/>
        <w:ind w:left="1410"/>
        <w:rPr>
          <w:rFonts w:ascii="Arial" w:eastAsia="Arial" w:hAnsi="Arial"/>
          <w:sz w:val="24"/>
        </w:rPr>
      </w:pPr>
      <w:r>
        <w:rPr>
          <w:rFonts w:ascii="Arial" w:eastAsia="Arial" w:hAnsi="Arial"/>
          <w:sz w:val="24"/>
        </w:rPr>
        <w:t>Maklumat organisasi dalaman dan luaran disampaikan cara mudah tetapi wujud protokol. Namun maklumat tetapi wujud jenis rahsia, sulit dan terbuka.</w:t>
      </w:r>
    </w:p>
    <w:p w:rsidR="00F15ECF" w:rsidRDefault="00F15ECF" w:rsidP="00F15ECF">
      <w:pPr>
        <w:pStyle w:val="ListParagraph"/>
        <w:numPr>
          <w:ilvl w:val="0"/>
          <w:numId w:val="15"/>
        </w:numPr>
        <w:spacing w:line="360" w:lineRule="auto"/>
        <w:ind w:hanging="712"/>
        <w:rPr>
          <w:rFonts w:ascii="Arial" w:eastAsia="Arial" w:hAnsi="Arial"/>
          <w:sz w:val="24"/>
        </w:rPr>
      </w:pPr>
      <w:r>
        <w:rPr>
          <w:rFonts w:ascii="Arial" w:eastAsia="Arial" w:hAnsi="Arial"/>
          <w:sz w:val="24"/>
        </w:rPr>
        <w:t>Rahsia : Rahsia dalaman organisasi yang berhubung akta dan undang-undang.</w:t>
      </w:r>
    </w:p>
    <w:p w:rsidR="00F15ECF" w:rsidRDefault="00F15ECF" w:rsidP="00F15ECF">
      <w:pPr>
        <w:pStyle w:val="ListParagraph"/>
        <w:numPr>
          <w:ilvl w:val="0"/>
          <w:numId w:val="15"/>
        </w:numPr>
        <w:spacing w:line="360" w:lineRule="auto"/>
        <w:ind w:hanging="712"/>
        <w:rPr>
          <w:rFonts w:ascii="Arial" w:eastAsia="Arial" w:hAnsi="Arial"/>
          <w:sz w:val="24"/>
        </w:rPr>
      </w:pPr>
      <w:r>
        <w:rPr>
          <w:rFonts w:ascii="Arial" w:eastAsia="Arial" w:hAnsi="Arial"/>
          <w:sz w:val="24"/>
        </w:rPr>
        <w:t>Sulit : Dokumen untuk pihak atau individu tertentu.</w:t>
      </w:r>
    </w:p>
    <w:p w:rsidR="00F15ECF" w:rsidRDefault="00F15ECF" w:rsidP="00F15ECF">
      <w:pPr>
        <w:pStyle w:val="ListParagraph"/>
        <w:numPr>
          <w:ilvl w:val="0"/>
          <w:numId w:val="15"/>
        </w:numPr>
        <w:spacing w:line="360" w:lineRule="auto"/>
        <w:ind w:hanging="712"/>
        <w:rPr>
          <w:rFonts w:ascii="Arial" w:eastAsia="Arial" w:hAnsi="Arial"/>
          <w:sz w:val="24"/>
        </w:rPr>
      </w:pPr>
      <w:r>
        <w:rPr>
          <w:rFonts w:ascii="Arial" w:eastAsia="Arial" w:hAnsi="Arial"/>
          <w:sz w:val="24"/>
        </w:rPr>
        <w:t>Terbuka : Berita untuk semua organisasi dan yang terlibat.</w:t>
      </w:r>
    </w:p>
    <w:p w:rsidR="00F15ECF" w:rsidRPr="00F15ECF" w:rsidRDefault="00F15ECF" w:rsidP="00F15ECF">
      <w:pPr>
        <w:spacing w:line="360" w:lineRule="auto"/>
        <w:rPr>
          <w:rFonts w:ascii="Arial" w:eastAsia="Arial" w:hAnsi="Arial"/>
          <w:sz w:val="24"/>
        </w:rPr>
      </w:pPr>
    </w:p>
    <w:p w:rsidR="00F15ECF" w:rsidRDefault="00F15ECF" w:rsidP="00F15ECF">
      <w:pPr>
        <w:spacing w:line="138" w:lineRule="exact"/>
      </w:pP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3.2</w:t>
      </w:r>
      <w:r>
        <w:rPr>
          <w:rFonts w:ascii="Arial" w:hAnsi="Arial" w:cs="Arial"/>
          <w:sz w:val="24"/>
          <w:szCs w:val="24"/>
        </w:rPr>
        <w:tab/>
      </w:r>
      <w:r w:rsidR="00F15ECF">
        <w:rPr>
          <w:rFonts w:ascii="Arial" w:eastAsia="Arial" w:hAnsi="Arial"/>
          <w:sz w:val="24"/>
        </w:rPr>
        <w:t>Kesesuian Maklumat</w:t>
      </w:r>
    </w:p>
    <w:p w:rsidR="00A474B7" w:rsidRDefault="00A474B7" w:rsidP="00B81CED">
      <w:pPr>
        <w:spacing w:line="360" w:lineRule="auto"/>
        <w:ind w:left="1410" w:hanging="705"/>
        <w:jc w:val="both"/>
        <w:rPr>
          <w:rFonts w:ascii="Arial" w:eastAsia="Arial" w:hAnsi="Arial"/>
          <w:sz w:val="24"/>
        </w:rPr>
      </w:pPr>
    </w:p>
    <w:p w:rsidR="00A474B7" w:rsidRDefault="00A474B7" w:rsidP="00B81CED">
      <w:pPr>
        <w:spacing w:line="360" w:lineRule="auto"/>
        <w:ind w:left="1410" w:hanging="705"/>
        <w:jc w:val="both"/>
        <w:rPr>
          <w:rFonts w:ascii="Arial" w:eastAsia="Arial" w:hAnsi="Arial"/>
          <w:sz w:val="24"/>
        </w:rPr>
      </w:pPr>
      <w:r>
        <w:rPr>
          <w:rFonts w:ascii="Arial" w:eastAsia="Arial" w:hAnsi="Arial"/>
          <w:sz w:val="24"/>
        </w:rPr>
        <w:tab/>
        <w:t>Jenis-jenis maklumat jika hendak disampaikan oleh organisasi kepada pekerja bergantung kepada maklumat itu. Pihak atasan ada prosedur sendiri jika ia rahsia atau sulit kepada pekerja atau pelanggan. Ia tetap kepada kesesuaian maklumat untuk disampaikan kepada penerima. Maklumat mungkin daripada;</w:t>
      </w:r>
    </w:p>
    <w:p w:rsidR="00A474B7" w:rsidRDefault="00A474B7" w:rsidP="00A474B7">
      <w:pPr>
        <w:pStyle w:val="ListParagraph"/>
        <w:numPr>
          <w:ilvl w:val="0"/>
          <w:numId w:val="16"/>
        </w:numPr>
        <w:tabs>
          <w:tab w:val="left" w:pos="2977"/>
        </w:tabs>
        <w:spacing w:line="360" w:lineRule="auto"/>
        <w:ind w:hanging="705"/>
        <w:jc w:val="both"/>
        <w:rPr>
          <w:rFonts w:ascii="Arial" w:eastAsia="Arial" w:hAnsi="Arial"/>
          <w:sz w:val="24"/>
        </w:rPr>
      </w:pPr>
      <w:r>
        <w:rPr>
          <w:rFonts w:ascii="Arial" w:eastAsia="Arial" w:hAnsi="Arial"/>
          <w:sz w:val="24"/>
        </w:rPr>
        <w:t>Memo : Untuk tugasan atau memebritahu</w:t>
      </w:r>
    </w:p>
    <w:p w:rsidR="00A474B7" w:rsidRDefault="00A474B7" w:rsidP="00A474B7">
      <w:pPr>
        <w:pStyle w:val="ListParagraph"/>
        <w:numPr>
          <w:ilvl w:val="0"/>
          <w:numId w:val="16"/>
        </w:numPr>
        <w:tabs>
          <w:tab w:val="left" w:pos="2977"/>
        </w:tabs>
        <w:spacing w:line="360" w:lineRule="auto"/>
        <w:ind w:hanging="705"/>
        <w:jc w:val="both"/>
        <w:rPr>
          <w:rFonts w:ascii="Arial" w:eastAsia="Arial" w:hAnsi="Arial"/>
          <w:sz w:val="24"/>
        </w:rPr>
      </w:pPr>
      <w:r>
        <w:rPr>
          <w:rFonts w:ascii="Arial" w:eastAsia="Arial" w:hAnsi="Arial"/>
          <w:sz w:val="24"/>
        </w:rPr>
        <w:t>Surat Rasmi : Untuk berita peribadi</w:t>
      </w:r>
    </w:p>
    <w:p w:rsidR="00A474B7" w:rsidRPr="00A474B7" w:rsidRDefault="00A474B7" w:rsidP="00A474B7">
      <w:pPr>
        <w:pStyle w:val="ListParagraph"/>
        <w:numPr>
          <w:ilvl w:val="0"/>
          <w:numId w:val="16"/>
        </w:numPr>
        <w:tabs>
          <w:tab w:val="left" w:pos="2977"/>
        </w:tabs>
        <w:spacing w:line="360" w:lineRule="auto"/>
        <w:ind w:hanging="705"/>
        <w:jc w:val="both"/>
        <w:rPr>
          <w:rFonts w:ascii="Arial" w:eastAsia="Arial" w:hAnsi="Arial"/>
          <w:sz w:val="24"/>
        </w:rPr>
      </w:pPr>
      <w:r>
        <w:rPr>
          <w:rFonts w:ascii="Arial" w:eastAsia="Arial" w:hAnsi="Arial"/>
          <w:sz w:val="24"/>
        </w:rPr>
        <w:t>Surat Sulit : Mengandungi dokumen sulit untuk pengetahuan pihak tertentu sahaja.</w:t>
      </w:r>
    </w:p>
    <w:p w:rsidR="00B81CED" w:rsidRDefault="00B81CED" w:rsidP="00B81CED">
      <w:pPr>
        <w:spacing w:line="360" w:lineRule="auto"/>
        <w:ind w:left="1410" w:hanging="705"/>
        <w:jc w:val="both"/>
        <w:rPr>
          <w:rFonts w:ascii="Arial" w:eastAsia="Arial" w:hAnsi="Arial"/>
          <w:sz w:val="24"/>
        </w:rPr>
      </w:pPr>
    </w:p>
    <w:p w:rsidR="00B81CED" w:rsidRDefault="00A474B7" w:rsidP="00A474B7">
      <w:pPr>
        <w:spacing w:line="360" w:lineRule="auto"/>
        <w:ind w:left="708"/>
        <w:jc w:val="both"/>
        <w:rPr>
          <w:rFonts w:ascii="Arial" w:hAnsi="Arial" w:cs="Arial"/>
          <w:sz w:val="24"/>
          <w:szCs w:val="24"/>
        </w:rPr>
      </w:pPr>
      <w:r>
        <w:rPr>
          <w:rFonts w:ascii="Arial" w:hAnsi="Arial" w:cs="Arial"/>
          <w:sz w:val="24"/>
          <w:szCs w:val="24"/>
        </w:rPr>
        <w:t>3.3</w:t>
      </w:r>
      <w:r>
        <w:rPr>
          <w:rFonts w:ascii="Arial" w:hAnsi="Arial" w:cs="Arial"/>
          <w:sz w:val="24"/>
          <w:szCs w:val="24"/>
        </w:rPr>
        <w:tab/>
        <w:t>Ketetapan Maklumat</w:t>
      </w:r>
    </w:p>
    <w:p w:rsidR="00A474B7" w:rsidRDefault="00A474B7" w:rsidP="00A474B7">
      <w:pPr>
        <w:spacing w:line="360" w:lineRule="auto"/>
        <w:ind w:left="708"/>
        <w:jc w:val="both"/>
        <w:rPr>
          <w:rFonts w:ascii="Arial" w:hAnsi="Arial" w:cs="Arial"/>
          <w:sz w:val="24"/>
          <w:szCs w:val="24"/>
        </w:rPr>
      </w:pPr>
      <w:r>
        <w:rPr>
          <w:rFonts w:ascii="Arial" w:hAnsi="Arial" w:cs="Arial"/>
          <w:sz w:val="24"/>
          <w:szCs w:val="24"/>
        </w:rPr>
        <w:tab/>
      </w:r>
    </w:p>
    <w:p w:rsidR="00A474B7" w:rsidRDefault="00A474B7" w:rsidP="00A474B7">
      <w:pPr>
        <w:spacing w:line="360" w:lineRule="auto"/>
        <w:ind w:left="1416"/>
        <w:jc w:val="both"/>
        <w:rPr>
          <w:rFonts w:ascii="Arial" w:hAnsi="Arial" w:cs="Arial"/>
          <w:sz w:val="24"/>
          <w:szCs w:val="24"/>
        </w:rPr>
      </w:pPr>
      <w:r>
        <w:rPr>
          <w:rFonts w:ascii="Arial" w:eastAsia="Arial" w:hAnsi="Arial"/>
          <w:sz w:val="24"/>
        </w:rPr>
        <w:t>Maklumat juga zahir sebagai bahan-bahan bercetak dan menjadi bukti kepada pihak-pihak tertentu. Maklumat perlu disampaikan dengan tepat dan jelas tanpa kira ia laporang panjang atau pendek. Yang penting, penerima faham dan jelas mesej itu</w:t>
      </w:r>
      <w:r>
        <w:rPr>
          <w:rFonts w:ascii="Arial" w:hAnsi="Arial" w:cs="Arial"/>
          <w:sz w:val="24"/>
          <w:szCs w:val="24"/>
        </w:rPr>
        <w:t>.</w:t>
      </w:r>
    </w:p>
    <w:p w:rsidR="00A474B7" w:rsidRDefault="00A474B7" w:rsidP="00A474B7">
      <w:pPr>
        <w:spacing w:line="360" w:lineRule="auto"/>
        <w:jc w:val="both"/>
        <w:rPr>
          <w:rFonts w:ascii="Arial" w:hAnsi="Arial" w:cs="Arial"/>
          <w:sz w:val="24"/>
          <w:szCs w:val="24"/>
        </w:rPr>
      </w:pPr>
    </w:p>
    <w:p w:rsidR="00EF4837" w:rsidRDefault="00EF4837" w:rsidP="00A474B7">
      <w:pPr>
        <w:spacing w:line="360" w:lineRule="auto"/>
        <w:jc w:val="both"/>
        <w:rPr>
          <w:rFonts w:ascii="Arial" w:hAnsi="Arial" w:cs="Arial"/>
          <w:sz w:val="24"/>
          <w:szCs w:val="24"/>
        </w:rPr>
      </w:pPr>
    </w:p>
    <w:p w:rsidR="00EF4837" w:rsidRDefault="00EF4837" w:rsidP="00A474B7">
      <w:pPr>
        <w:spacing w:line="360" w:lineRule="auto"/>
        <w:jc w:val="both"/>
        <w:rPr>
          <w:rFonts w:ascii="Arial" w:hAnsi="Arial" w:cs="Arial"/>
          <w:sz w:val="24"/>
          <w:szCs w:val="24"/>
        </w:rPr>
      </w:pPr>
    </w:p>
    <w:p w:rsidR="00EF4837" w:rsidRDefault="00EF4837" w:rsidP="00A474B7">
      <w:pPr>
        <w:spacing w:line="360" w:lineRule="auto"/>
        <w:jc w:val="both"/>
        <w:rPr>
          <w:rFonts w:ascii="Arial" w:hAnsi="Arial" w:cs="Arial"/>
          <w:sz w:val="24"/>
          <w:szCs w:val="24"/>
        </w:rPr>
      </w:pPr>
    </w:p>
    <w:p w:rsidR="00A474B7" w:rsidRDefault="00A474B7" w:rsidP="00A474B7">
      <w:pPr>
        <w:spacing w:line="360" w:lineRule="auto"/>
        <w:jc w:val="both"/>
        <w:rPr>
          <w:rFonts w:ascii="Arial" w:hAnsi="Arial" w:cs="Arial"/>
          <w:sz w:val="24"/>
          <w:szCs w:val="24"/>
        </w:rPr>
      </w:pPr>
      <w:r>
        <w:rPr>
          <w:rFonts w:ascii="Arial" w:hAnsi="Arial" w:cs="Arial"/>
          <w:sz w:val="24"/>
          <w:szCs w:val="24"/>
        </w:rPr>
        <w:lastRenderedPageBreak/>
        <w:tab/>
        <w:t>3.4</w:t>
      </w:r>
      <w:r>
        <w:rPr>
          <w:rFonts w:ascii="Arial" w:hAnsi="Arial" w:cs="Arial"/>
          <w:sz w:val="24"/>
          <w:szCs w:val="24"/>
        </w:rPr>
        <w:tab/>
      </w:r>
      <w:r w:rsidR="00EF4837">
        <w:rPr>
          <w:rFonts w:ascii="Arial" w:hAnsi="Arial" w:cs="Arial"/>
          <w:sz w:val="24"/>
          <w:szCs w:val="24"/>
        </w:rPr>
        <w:t>Kepentingan maklumat</w:t>
      </w:r>
    </w:p>
    <w:p w:rsidR="00EF4837" w:rsidRDefault="00EF4837" w:rsidP="00A474B7">
      <w:pPr>
        <w:spacing w:line="360" w:lineRule="auto"/>
        <w:jc w:val="both"/>
        <w:rPr>
          <w:rFonts w:ascii="Arial" w:hAnsi="Arial" w:cs="Arial"/>
          <w:sz w:val="24"/>
          <w:szCs w:val="24"/>
        </w:rPr>
      </w:pPr>
    </w:p>
    <w:p w:rsidR="00EF4837" w:rsidRDefault="00EF4837" w:rsidP="00EF4837">
      <w:pPr>
        <w:spacing w:line="360" w:lineRule="auto"/>
        <w:ind w:left="1410"/>
        <w:jc w:val="both"/>
        <w:rPr>
          <w:rFonts w:ascii="Arial" w:hAnsi="Arial" w:cs="Arial"/>
          <w:sz w:val="24"/>
          <w:szCs w:val="24"/>
        </w:rPr>
      </w:pPr>
      <w:r>
        <w:rPr>
          <w:rFonts w:ascii="Arial" w:eastAsia="Arial" w:hAnsi="Arial"/>
          <w:sz w:val="24"/>
        </w:rPr>
        <w:t>Setiap organisasi mewujudkan jalinan hubungan bekerjsama dan mesra antara pekerja supaya maklumat tertentu dipertanggungjawab kepada pekerja tertentu. Antaranya</w:t>
      </w:r>
      <w:r>
        <w:rPr>
          <w:rFonts w:ascii="Arial" w:hAnsi="Arial" w:cs="Arial"/>
          <w:sz w:val="24"/>
          <w:szCs w:val="24"/>
        </w:rPr>
        <w:t>;</w:t>
      </w:r>
    </w:p>
    <w:p w:rsidR="00EF4837" w:rsidRDefault="00EF4837" w:rsidP="00EF4837">
      <w:pPr>
        <w:spacing w:line="360" w:lineRule="auto"/>
        <w:ind w:left="1410"/>
        <w:jc w:val="both"/>
        <w:rPr>
          <w:rFonts w:ascii="Arial" w:hAnsi="Arial" w:cs="Arial"/>
          <w:sz w:val="24"/>
          <w:szCs w:val="24"/>
        </w:rPr>
      </w:pPr>
    </w:p>
    <w:p w:rsidR="00EF4837"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Untuk memantau dan mengawal operasi</w:t>
      </w:r>
      <w:r>
        <w:rPr>
          <w:rFonts w:ascii="Arial" w:hAnsi="Arial" w:cs="Arial"/>
          <w:sz w:val="24"/>
          <w:szCs w:val="24"/>
        </w:rPr>
        <w:t>.</w:t>
      </w:r>
    </w:p>
    <w:p w:rsidR="00EF4837"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Untuk membantu melaksanakan dasar-dasar dan prosedur</w:t>
      </w:r>
      <w:r>
        <w:rPr>
          <w:rFonts w:ascii="Arial" w:hAnsi="Arial" w:cs="Arial"/>
          <w:sz w:val="24"/>
          <w:szCs w:val="24"/>
        </w:rPr>
        <w:t>.</w:t>
      </w:r>
    </w:p>
    <w:p w:rsidR="00EF4837"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Untuk mematuhi keperluan undang-undang atau peraturan</w:t>
      </w:r>
      <w:r>
        <w:rPr>
          <w:rFonts w:ascii="Arial" w:hAnsi="Arial" w:cs="Arial"/>
          <w:sz w:val="24"/>
          <w:szCs w:val="24"/>
        </w:rPr>
        <w:t>.</w:t>
      </w:r>
    </w:p>
    <w:p w:rsidR="00EF4837"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Untuk mendapatkan perniagaan atau pembiayaan baru</w:t>
      </w:r>
      <w:r>
        <w:rPr>
          <w:rFonts w:ascii="Arial" w:hAnsi="Arial" w:cs="Arial"/>
          <w:sz w:val="24"/>
          <w:szCs w:val="24"/>
        </w:rPr>
        <w:t>.</w:t>
      </w:r>
    </w:p>
    <w:p w:rsidR="00EF4837"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Mendokumentasikan kerja yang dilakukan untuk pelanggan</w:t>
      </w:r>
      <w:r>
        <w:rPr>
          <w:rFonts w:ascii="Arial" w:hAnsi="Arial" w:cs="Arial"/>
          <w:sz w:val="24"/>
          <w:szCs w:val="24"/>
        </w:rPr>
        <w:t>.</w:t>
      </w:r>
    </w:p>
    <w:p w:rsidR="000D1322" w:rsidRDefault="00EF4837" w:rsidP="00EF4837">
      <w:pPr>
        <w:pStyle w:val="ListParagraph"/>
        <w:numPr>
          <w:ilvl w:val="0"/>
          <w:numId w:val="17"/>
        </w:numPr>
        <w:spacing w:line="360" w:lineRule="auto"/>
        <w:jc w:val="both"/>
        <w:rPr>
          <w:rFonts w:ascii="Arial" w:hAnsi="Arial" w:cs="Arial"/>
          <w:sz w:val="24"/>
          <w:szCs w:val="24"/>
        </w:rPr>
      </w:pPr>
      <w:r>
        <w:rPr>
          <w:rFonts w:ascii="Arial" w:eastAsia="Arial" w:hAnsi="Arial"/>
          <w:sz w:val="24"/>
        </w:rPr>
        <w:t>Untuk membimbing keputusan atau isu tertentu</w:t>
      </w:r>
      <w:r>
        <w:rPr>
          <w:rFonts w:ascii="Arial" w:hAnsi="Arial" w:cs="Arial"/>
          <w:sz w:val="24"/>
          <w:szCs w:val="24"/>
        </w:rPr>
        <w:t>.</w:t>
      </w:r>
    </w:p>
    <w:p w:rsidR="00EF4837" w:rsidRPr="00EF4837" w:rsidRDefault="00EF4837" w:rsidP="00EF4837">
      <w:pPr>
        <w:pStyle w:val="ListParagraph"/>
        <w:spacing w:line="360" w:lineRule="auto"/>
        <w:ind w:left="2130"/>
        <w:jc w:val="both"/>
        <w:rPr>
          <w:rFonts w:ascii="Arial" w:hAnsi="Arial" w:cs="Arial"/>
          <w:sz w:val="24"/>
          <w:szCs w:val="24"/>
        </w:rPr>
      </w:pPr>
    </w:p>
    <w:p w:rsidR="000D1322" w:rsidRDefault="000D1322" w:rsidP="000D1322">
      <w:pPr>
        <w:jc w:val="both"/>
        <w:rPr>
          <w:rFonts w:ascii="Arial" w:eastAsia="Arial" w:hAnsi="Arial"/>
          <w:sz w:val="24"/>
        </w:rPr>
      </w:pPr>
    </w:p>
    <w:p w:rsidR="000D1322" w:rsidRDefault="000D1322" w:rsidP="000D1322">
      <w:pPr>
        <w:spacing w:line="360" w:lineRule="auto"/>
        <w:jc w:val="both"/>
        <w:rPr>
          <w:rFonts w:ascii="Arial" w:eastAsia="Arial" w:hAnsi="Arial"/>
          <w:b/>
          <w:sz w:val="24"/>
        </w:rPr>
      </w:pPr>
      <w:r>
        <w:rPr>
          <w:rFonts w:ascii="Arial" w:eastAsia="Arial" w:hAnsi="Arial"/>
          <w:sz w:val="24"/>
        </w:rPr>
        <w:t>4.</w:t>
      </w:r>
      <w:r>
        <w:rPr>
          <w:rFonts w:ascii="Arial" w:eastAsia="Arial" w:hAnsi="Arial"/>
          <w:sz w:val="24"/>
        </w:rPr>
        <w:tab/>
      </w:r>
      <w:r w:rsidR="00EF4837">
        <w:rPr>
          <w:rFonts w:ascii="Arial" w:eastAsia="Arial" w:hAnsi="Arial"/>
          <w:b/>
          <w:sz w:val="24"/>
        </w:rPr>
        <w:t>Prinsip Etika Komunikasi</w:t>
      </w:r>
    </w:p>
    <w:p w:rsidR="000D1322" w:rsidRDefault="00EF4837" w:rsidP="000D1322">
      <w:pPr>
        <w:spacing w:line="360" w:lineRule="auto"/>
        <w:ind w:left="705"/>
        <w:jc w:val="both"/>
        <w:rPr>
          <w:rFonts w:ascii="Arial" w:eastAsia="Arial" w:hAnsi="Arial"/>
          <w:sz w:val="24"/>
        </w:rPr>
      </w:pPr>
      <w:r>
        <w:rPr>
          <w:rFonts w:ascii="Arial" w:eastAsia="Arial" w:hAnsi="Arial"/>
          <w:sz w:val="24"/>
        </w:rPr>
        <w:t>Etika merujuk juga kepada sikap dengan aspek-aspek moral dalam interaksi termasuk hubungan dua hala. Berkomunikasi dengan beretika meningkatkan nilai asasi dan maruah manusia dengan memupuk kebenaran, keadilan, tanggungjawab, integriti peribadi dan menghormati diri dan lain-lain. Oleh sebab itu, komunikasi beretika mengambil kira adab dan tanggungjawab diri sendiri dan ahli-ahli kumpulan yang lai</w:t>
      </w:r>
      <w:r w:rsidRPr="00EF4837">
        <w:rPr>
          <w:rFonts w:ascii="Arial" w:eastAsia="Arial" w:hAnsi="Arial"/>
          <w:sz w:val="24"/>
        </w:rPr>
        <w:t>n</w:t>
      </w:r>
      <w:r w:rsidR="000D1322" w:rsidRPr="00EF4837">
        <w:rPr>
          <w:rFonts w:ascii="Arial" w:eastAsia="Arial" w:hAnsi="Arial"/>
          <w:sz w:val="24"/>
        </w:rPr>
        <w:t>.</w:t>
      </w:r>
    </w:p>
    <w:p w:rsidR="00EF4837" w:rsidRDefault="00EF4837" w:rsidP="000D1322">
      <w:pPr>
        <w:spacing w:line="360" w:lineRule="auto"/>
        <w:ind w:left="705"/>
        <w:jc w:val="both"/>
        <w:rPr>
          <w:rFonts w:ascii="Arial" w:eastAsia="Arial" w:hAnsi="Arial"/>
          <w:sz w:val="24"/>
        </w:rPr>
      </w:pPr>
    </w:p>
    <w:p w:rsidR="00EF4837" w:rsidRDefault="00EF4837" w:rsidP="000D1322">
      <w:pPr>
        <w:spacing w:line="360" w:lineRule="auto"/>
        <w:ind w:left="705"/>
        <w:jc w:val="both"/>
        <w:rPr>
          <w:rFonts w:ascii="Arial" w:eastAsia="Arial" w:hAnsi="Arial"/>
          <w:b/>
          <w:sz w:val="24"/>
        </w:rPr>
      </w:pPr>
      <w:r>
        <w:rPr>
          <w:rFonts w:ascii="Arial" w:eastAsia="Arial" w:hAnsi="Arial"/>
          <w:sz w:val="24"/>
        </w:rPr>
        <w:t>Secara umumnya kekhuatiran yang sering melanda adalah mengenai menyelesaikan masalah dalam masa yang sama masih mengekalkan hubungan yang harmoni. Walaupun beberapa dilema etika lebih mudah diselesaikan daripada yang lain, kesemua ahli terlibat bersama-sama membuat penilaian dan pertimbangan mengenai perkara yang benar dan perkara yang salah,perkara yang adil dan sebaliknya, serta perkara yang menguntungkan dan yang memudaratkan.</w:t>
      </w:r>
    </w:p>
    <w:p w:rsidR="000D1322" w:rsidRDefault="000D1322" w:rsidP="000D1322">
      <w:pPr>
        <w:spacing w:line="360" w:lineRule="auto"/>
        <w:ind w:left="705"/>
        <w:jc w:val="both"/>
        <w:rPr>
          <w:rFonts w:ascii="Arial" w:eastAsia="Arial" w:hAnsi="Arial"/>
          <w:b/>
          <w:sz w:val="24"/>
        </w:rPr>
      </w:pPr>
    </w:p>
    <w:p w:rsidR="00EF4837" w:rsidRDefault="00EF4837" w:rsidP="000D1322">
      <w:pPr>
        <w:spacing w:line="360" w:lineRule="auto"/>
        <w:ind w:left="705"/>
        <w:jc w:val="both"/>
        <w:rPr>
          <w:rFonts w:ascii="Arial" w:eastAsia="Arial" w:hAnsi="Arial"/>
          <w:b/>
          <w:sz w:val="24"/>
        </w:rPr>
      </w:pPr>
    </w:p>
    <w:p w:rsidR="00EF4837" w:rsidRDefault="00EF4837" w:rsidP="000D1322">
      <w:pPr>
        <w:spacing w:line="360" w:lineRule="auto"/>
        <w:ind w:left="705"/>
        <w:jc w:val="both"/>
        <w:rPr>
          <w:rFonts w:ascii="Arial" w:eastAsia="Arial" w:hAnsi="Arial"/>
          <w:b/>
          <w:sz w:val="24"/>
        </w:rPr>
      </w:pPr>
    </w:p>
    <w:p w:rsidR="00EF4837" w:rsidRDefault="00EF4837" w:rsidP="000D1322">
      <w:pPr>
        <w:spacing w:line="360" w:lineRule="auto"/>
        <w:ind w:left="705"/>
        <w:jc w:val="both"/>
        <w:rPr>
          <w:rFonts w:ascii="Arial" w:eastAsia="Arial" w:hAnsi="Arial"/>
          <w:b/>
          <w:sz w:val="24"/>
        </w:rPr>
      </w:pPr>
    </w:p>
    <w:p w:rsidR="000D1322" w:rsidRDefault="000D1322" w:rsidP="000D1322">
      <w:pPr>
        <w:spacing w:line="360" w:lineRule="auto"/>
        <w:ind w:left="1410" w:hanging="705"/>
        <w:jc w:val="both"/>
        <w:rPr>
          <w:rFonts w:ascii="Arial" w:eastAsia="Arial" w:hAnsi="Arial"/>
          <w:sz w:val="24"/>
        </w:rPr>
      </w:pPr>
      <w:r>
        <w:rPr>
          <w:rFonts w:ascii="Arial" w:eastAsia="Arial" w:hAnsi="Arial"/>
          <w:sz w:val="24"/>
        </w:rPr>
        <w:lastRenderedPageBreak/>
        <w:t>4.1</w:t>
      </w:r>
      <w:r>
        <w:rPr>
          <w:rFonts w:ascii="Arial" w:eastAsia="Arial" w:hAnsi="Arial"/>
          <w:sz w:val="24"/>
        </w:rPr>
        <w:tab/>
      </w:r>
      <w:r w:rsidR="00EF4837">
        <w:rPr>
          <w:rFonts w:ascii="Arial" w:eastAsia="Arial" w:hAnsi="Arial"/>
          <w:sz w:val="24"/>
        </w:rPr>
        <w:t>Prinsip dan Etika</w:t>
      </w:r>
      <w:r>
        <w:rPr>
          <w:rFonts w:ascii="Arial" w:eastAsia="Arial" w:hAnsi="Arial"/>
          <w:sz w:val="24"/>
        </w:rPr>
        <w:t>.</w:t>
      </w:r>
    </w:p>
    <w:p w:rsidR="00EF4837" w:rsidRDefault="00EF4837" w:rsidP="000D1322">
      <w:pPr>
        <w:spacing w:line="360" w:lineRule="auto"/>
        <w:ind w:left="1410" w:hanging="705"/>
        <w:jc w:val="both"/>
        <w:rPr>
          <w:rFonts w:ascii="Arial" w:eastAsia="Arial" w:hAnsi="Arial"/>
          <w:sz w:val="24"/>
        </w:rPr>
      </w:pPr>
      <w:r>
        <w:rPr>
          <w:rFonts w:ascii="Arial" w:eastAsia="Arial" w:hAnsi="Arial"/>
          <w:sz w:val="24"/>
        </w:rPr>
        <w:tab/>
      </w:r>
    </w:p>
    <w:p w:rsidR="00EF4837" w:rsidRDefault="00EF4837" w:rsidP="000D1322">
      <w:pPr>
        <w:spacing w:line="360" w:lineRule="auto"/>
        <w:ind w:left="1410" w:hanging="705"/>
        <w:jc w:val="both"/>
        <w:rPr>
          <w:rFonts w:ascii="Arial" w:eastAsia="Arial" w:hAnsi="Arial"/>
          <w:sz w:val="24"/>
        </w:rPr>
      </w:pPr>
      <w:r>
        <w:rPr>
          <w:rFonts w:ascii="Arial" w:eastAsia="Arial" w:hAnsi="Arial"/>
          <w:sz w:val="24"/>
        </w:rPr>
        <w:tab/>
        <w:t>Dalam menjaga atau mengawal hubungan komunikasi dua hala, prinsip dan etika perlu di ketahui dan diamal untuk memastikan apajua kehendak organisasi berhasil. Sama ada bertemu atau berhubung cara berhadapan atau komputer, sikap menjadi teras. Kemesraan atau keselesaan hubungan erat dengan cepat apabila berlaku saling hormat menghormati.</w:t>
      </w:r>
    </w:p>
    <w:p w:rsidR="00EF4837" w:rsidRDefault="00EF4837" w:rsidP="000D1322">
      <w:pPr>
        <w:spacing w:line="360" w:lineRule="auto"/>
        <w:ind w:left="1410" w:hanging="705"/>
        <w:jc w:val="both"/>
        <w:rPr>
          <w:rFonts w:ascii="Arial" w:eastAsia="Arial" w:hAnsi="Arial"/>
          <w:sz w:val="24"/>
        </w:rPr>
      </w:pPr>
    </w:p>
    <w:p w:rsidR="00EF4837" w:rsidRDefault="00EF4837" w:rsidP="000D1322">
      <w:pPr>
        <w:spacing w:line="360" w:lineRule="auto"/>
        <w:ind w:left="1410" w:hanging="705"/>
        <w:jc w:val="both"/>
        <w:rPr>
          <w:rFonts w:ascii="Arial" w:eastAsia="Arial" w:hAnsi="Arial"/>
          <w:sz w:val="24"/>
        </w:rPr>
      </w:pPr>
      <w:r>
        <w:rPr>
          <w:rFonts w:ascii="Arial" w:eastAsia="Arial" w:hAnsi="Arial"/>
          <w:sz w:val="24"/>
        </w:rPr>
        <w:tab/>
        <w:t>Antara perinsip dan etika yang perlu wujud ;</w:t>
      </w:r>
    </w:p>
    <w:p w:rsidR="00EF4837" w:rsidRDefault="00EF4837" w:rsidP="000D1322">
      <w:pPr>
        <w:spacing w:line="360" w:lineRule="auto"/>
        <w:ind w:left="1410" w:hanging="705"/>
        <w:jc w:val="both"/>
        <w:rPr>
          <w:rFonts w:ascii="Arial" w:eastAsia="Arial" w:hAnsi="Arial"/>
          <w:sz w:val="24"/>
        </w:rPr>
      </w:pP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Kebenaran, ketepatan, kejujuran, dan tujuan adalah penting demi integriti komunikasi.</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Menyokong kebebasan bersuara, kepelbagaian perspektif, dan toleransi perbezaan pendapat demi mencapai keputusan yang bermaklumat dan bertanggungjawab adalah penting bagi masyarakat awam.</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Berusaha untuk memahami dan menghormati perhubungan yang lain sebelum menilai dan bertindak balas kepada mesej mereka.</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Akses kepada sumber komunikasi dan peluang adalah penting untuk memenuhi potensi manusia dan menyumbang kepada kesejahteraan keluarga, masyarakat dan masyarakat.</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Menggalakkan suasana komunikasi prihatin dan bersefahaman yang menghormati keperluan unik dan ciri-ciri individu.</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Mengecam komunikasi yang mempersendakan individu dan kemanusiaan melalui penyelewengan, sikap tidak bertoleransi, ugutan, paksaan, kebencian dan keganasan.</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Komited kepada komunikasi berani dan tegas dalam mengejar keadilan dan kesaksamaan.</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Menyokong perkongsian maklumat, pendapat, dan perasaan apabila berhadapan dengan pilihan yang penting, di samping menghormati privasi dan kerahsiaan.</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lastRenderedPageBreak/>
        <w:t>Komunikasi tidak beretika mengancam kualiti semua komunikasi dan seterusnya kesejahteraan individu dan masyarakat.</w:t>
      </w:r>
    </w:p>
    <w:p w:rsidR="00EF4837" w:rsidRDefault="00EF4837" w:rsidP="00EF4837">
      <w:pPr>
        <w:pStyle w:val="ListParagraph"/>
        <w:numPr>
          <w:ilvl w:val="0"/>
          <w:numId w:val="18"/>
        </w:numPr>
        <w:spacing w:line="360" w:lineRule="auto"/>
        <w:jc w:val="both"/>
        <w:rPr>
          <w:rFonts w:ascii="Arial" w:eastAsia="Arial" w:hAnsi="Arial"/>
          <w:sz w:val="24"/>
        </w:rPr>
      </w:pPr>
      <w:r>
        <w:rPr>
          <w:rFonts w:ascii="Arial" w:eastAsia="Arial" w:hAnsi="Arial"/>
          <w:sz w:val="24"/>
        </w:rPr>
        <w:t xml:space="preserve">Bertanggung jawab </w:t>
      </w:r>
      <w:r>
        <w:rPr>
          <w:rFonts w:ascii="Arial" w:eastAsia="Arial" w:hAnsi="Arial"/>
          <w:strike/>
          <w:sz w:val="24"/>
        </w:rPr>
        <w:t>di</w:t>
      </w:r>
      <w:r>
        <w:rPr>
          <w:rFonts w:ascii="Arial" w:eastAsia="Arial" w:hAnsi="Arial"/>
          <w:sz w:val="24"/>
        </w:rPr>
        <w:t xml:space="preserve"> atas komunikasi kita sendiri untuk jangka masa pendek dan panjang.</w:t>
      </w:r>
    </w:p>
    <w:p w:rsidR="00EF4837" w:rsidRDefault="00EF4837" w:rsidP="00EF4837">
      <w:pPr>
        <w:spacing w:line="360" w:lineRule="auto"/>
        <w:ind w:left="1763"/>
        <w:jc w:val="both"/>
        <w:rPr>
          <w:rFonts w:ascii="Arial" w:eastAsia="Arial" w:hAnsi="Arial"/>
          <w:sz w:val="24"/>
        </w:rPr>
      </w:pPr>
    </w:p>
    <w:p w:rsidR="00EF4837" w:rsidRPr="00EF4837" w:rsidRDefault="00EF4837" w:rsidP="00EF4837">
      <w:pPr>
        <w:spacing w:line="360" w:lineRule="auto"/>
        <w:ind w:left="1763"/>
        <w:jc w:val="both"/>
        <w:rPr>
          <w:rFonts w:ascii="Arial" w:eastAsia="Arial" w:hAnsi="Arial"/>
          <w:sz w:val="24"/>
        </w:rPr>
      </w:pPr>
      <w:r>
        <w:rPr>
          <w:rFonts w:ascii="Arial" w:eastAsia="Arial" w:hAnsi="Arial"/>
          <w:sz w:val="24"/>
        </w:rPr>
        <w:t>Prinsip-prinsip ini juga terpakai kepada aspek penting dalam komunikasi efektif bagi kumpulan berskala kecil seperti kerja berpasukan, pemikiran kritis, kreativiti, dan kepelbagaian. Komunikasi beretika dalam kumpulan berskala kecil membawa maksud ahli-ahli kumpulan perlu menghormati dan menggalakkan pelbagai pendapat, tidak bertolak ansur dengan komunikasi yang mempersendakan dan membahayakan orang lain, mengimbangi perkongsian maklumat dengan menghormati privasi, dan mendengar untuk memahami serta empati sebelum menilai dan mengkritik.</w:t>
      </w:r>
    </w:p>
    <w:p w:rsidR="000D1322" w:rsidRDefault="000D1322" w:rsidP="000D1322">
      <w:pPr>
        <w:spacing w:line="360" w:lineRule="auto"/>
        <w:ind w:left="1410" w:hanging="705"/>
        <w:jc w:val="both"/>
        <w:rPr>
          <w:rFonts w:ascii="Arial" w:eastAsia="Arial" w:hAnsi="Arial"/>
          <w:sz w:val="24"/>
        </w:rPr>
      </w:pPr>
    </w:p>
    <w:p w:rsidR="000D1322" w:rsidRDefault="000D1322" w:rsidP="000D1322">
      <w:pPr>
        <w:spacing w:line="360" w:lineRule="auto"/>
        <w:ind w:left="1410" w:hanging="705"/>
        <w:jc w:val="both"/>
        <w:rPr>
          <w:rFonts w:ascii="Arial" w:eastAsia="Arial" w:hAnsi="Arial"/>
          <w:sz w:val="24"/>
        </w:rPr>
      </w:pPr>
      <w:r>
        <w:rPr>
          <w:rFonts w:ascii="Arial" w:eastAsia="Arial" w:hAnsi="Arial"/>
          <w:sz w:val="24"/>
        </w:rPr>
        <w:t>4.2</w:t>
      </w:r>
      <w:r>
        <w:rPr>
          <w:rFonts w:ascii="Arial" w:eastAsia="Arial" w:hAnsi="Arial"/>
          <w:sz w:val="24"/>
        </w:rPr>
        <w:tab/>
      </w:r>
      <w:r w:rsidR="00314A21">
        <w:rPr>
          <w:rFonts w:ascii="Arial" w:eastAsia="Arial" w:hAnsi="Arial"/>
          <w:sz w:val="24"/>
        </w:rPr>
        <w:t>Rahsia dan keselamatan</w:t>
      </w:r>
    </w:p>
    <w:p w:rsidR="00314A21" w:rsidRDefault="00314A21" w:rsidP="000D1322">
      <w:pPr>
        <w:spacing w:line="360" w:lineRule="auto"/>
        <w:ind w:left="1410" w:hanging="705"/>
        <w:jc w:val="both"/>
        <w:rPr>
          <w:rFonts w:ascii="Arial" w:eastAsia="Arial" w:hAnsi="Arial"/>
          <w:sz w:val="24"/>
        </w:rPr>
      </w:pPr>
      <w:r>
        <w:rPr>
          <w:rFonts w:ascii="Arial" w:eastAsia="Arial" w:hAnsi="Arial"/>
          <w:sz w:val="24"/>
        </w:rPr>
        <w:tab/>
        <w:t>Tujuan menjaga prinsip dan etika adalah untuk mengelak sebarang kemungkinan yang tidak diingini. Dalam organisasi yang besar, rahsia dan keselamatan diumum rasmi dan ada yang melabel sulit kepada dokumen-dokumen tertentu.</w:t>
      </w:r>
    </w:p>
    <w:p w:rsidR="00314A21" w:rsidRDefault="00314A21" w:rsidP="000D1322">
      <w:pPr>
        <w:spacing w:line="360" w:lineRule="auto"/>
        <w:ind w:left="1410" w:hanging="705"/>
        <w:jc w:val="both"/>
        <w:rPr>
          <w:rFonts w:ascii="Arial" w:eastAsia="Arial" w:hAnsi="Arial"/>
          <w:sz w:val="24"/>
        </w:rPr>
      </w:pPr>
      <w:r>
        <w:rPr>
          <w:rFonts w:ascii="Arial" w:eastAsia="Arial" w:hAnsi="Arial"/>
          <w:sz w:val="24"/>
        </w:rPr>
        <w:tab/>
        <w:t>Kumpulan kecil yang menduduki kedudukan tertinggi mengetahui yang mana amat sulit dan sult mengikut tahap. Sehubungan itu menyampai sesebuah maklumat perlu mendapat kelulusan melalui tandatangan yang telah ditentukan.sulit tetapi tidak tertinggi kerana ia masih dapat digodam oleh pihak tidak bertanggungjawab.</w:t>
      </w:r>
    </w:p>
    <w:p w:rsidR="00FA2373" w:rsidRDefault="00314A21" w:rsidP="00314A21">
      <w:pPr>
        <w:spacing w:line="360" w:lineRule="auto"/>
        <w:ind w:left="1410" w:hanging="705"/>
        <w:jc w:val="both"/>
        <w:rPr>
          <w:rFonts w:ascii="Arial" w:eastAsia="Arial" w:hAnsi="Arial"/>
          <w:sz w:val="24"/>
        </w:rPr>
      </w:pPr>
      <w:r>
        <w:rPr>
          <w:rFonts w:ascii="Arial" w:eastAsia="Arial" w:hAnsi="Arial"/>
          <w:sz w:val="24"/>
        </w:rPr>
        <w:tab/>
        <w:t>Keselamatan dilakukan cara menghantar dengan iringan kawalan sekuriti dan jika melalui internet akan diberikan kata kekunci supaya dokumen itu hanya sampai kepada yang sepatutnya. Namun penghantaran melalui internet atau menyimpan dalam pengisian komputer masih dianggap lemah dalam keselamatan. Sehubungan itu, untuk kekal hubungan baik dan mesra, kedua pihak perlu tanam sikap hormat dan adakala bertolak ansur.</w:t>
      </w:r>
    </w:p>
    <w:p w:rsidR="00FA2373" w:rsidRDefault="00FA2373"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314A2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yang anda fahami tentang komunikasi</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314A2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Nyatakan 5 jenis komunikasi</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314A2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Terangkan secara ringkas apa yang anda fahami tentang prinsip komunikasi beretika.</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41054"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Gillis, T. L., (2006). The IABC handbook of organizational communication. San Francisco, Jossey-Bass</w:t>
      </w:r>
      <w:r w:rsidR="00D41054" w:rsidRPr="00537418">
        <w:rPr>
          <w:rFonts w:ascii="Arial" w:eastAsia="Arial" w:hAnsi="Arial" w:cs="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Grunig, J.; Grunig, L., (2006). “Characteristics of excellent communication”, In T. L. Gillis (Ed.), the IABC handbook of organizational communication (pp. 3-18). San Francisco: Jossey-Bass</w:t>
      </w:r>
      <w:r w:rsidRPr="00537418">
        <w:rPr>
          <w:rFonts w:ascii="Arial" w:eastAsia="Arial" w:hAnsi="Arial" w:cs="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Gay, C.; Mahoney, M.; Graves, J., (2005). “Best practices in employee communication: A study of global challenges and approaches”, San Francisco, IABC Research Foundation</w:t>
      </w:r>
      <w:r w:rsidRPr="00537418">
        <w:rPr>
          <w:rFonts w:ascii="Arial" w:eastAsia="Arial" w:hAnsi="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Jones, E.; Watson, B.; Gardner, J.; Gallois, C., (2004). “Organizational communication: Challenges for the new century”. Journal of Communication, 54(4), 722-750</w:t>
      </w:r>
      <w:r w:rsidRPr="00537418">
        <w:rPr>
          <w:rFonts w:ascii="Arial" w:eastAsia="Arial" w:hAnsi="Arial"/>
          <w:sz w:val="24"/>
          <w:szCs w:val="24"/>
        </w:rPr>
        <w:t>.</w:t>
      </w:r>
    </w:p>
    <w:p w:rsidR="00314A21" w:rsidRPr="00537418" w:rsidRDefault="00314A21" w:rsidP="00314A21">
      <w:pPr>
        <w:pStyle w:val="ListParagraph"/>
        <w:numPr>
          <w:ilvl w:val="0"/>
          <w:numId w:val="19"/>
        </w:numPr>
        <w:tabs>
          <w:tab w:val="left" w:pos="980"/>
        </w:tabs>
        <w:spacing w:line="359" w:lineRule="auto"/>
        <w:ind w:right="420"/>
        <w:rPr>
          <w:rFonts w:ascii="Arial" w:eastAsia="Arial" w:hAnsi="Arial" w:cs="Arial"/>
          <w:sz w:val="24"/>
          <w:szCs w:val="24"/>
        </w:rPr>
      </w:pPr>
      <w:r w:rsidRPr="00537418">
        <w:rPr>
          <w:rFonts w:ascii="Arial" w:eastAsia="Arial" w:hAnsi="Arial"/>
          <w:i/>
          <w:sz w:val="24"/>
          <w:szCs w:val="24"/>
        </w:rPr>
        <w:t>Douglas E., (1998). “Straight Talk: Turning Communications Upside Down for Strategic Results at Work”, Davies Black Publishing,ISBN-13 978-0891061175</w:t>
      </w:r>
      <w:r w:rsidRPr="00537418">
        <w:rPr>
          <w:rFonts w:ascii="Arial" w:eastAsia="Arial" w:hAnsi="Arial"/>
          <w:sz w:val="24"/>
          <w:szCs w:val="24"/>
        </w:rPr>
        <w:t>.</w:t>
      </w:r>
    </w:p>
    <w:sectPr w:rsidR="00314A21" w:rsidRPr="00537418" w:rsidSect="009963A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CA" w:rsidRDefault="00A657CA" w:rsidP="009963AF">
      <w:r>
        <w:separator/>
      </w:r>
    </w:p>
  </w:endnote>
  <w:endnote w:type="continuationSeparator" w:id="1">
    <w:p w:rsidR="00A657CA" w:rsidRDefault="00A657CA"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CA" w:rsidRDefault="00A657CA" w:rsidP="009963AF">
      <w:r>
        <w:separator/>
      </w:r>
    </w:p>
  </w:footnote>
  <w:footnote w:type="continuationSeparator" w:id="1">
    <w:p w:rsidR="00A657CA" w:rsidRDefault="00A657CA"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F15ECF" w:rsidTr="009963AF">
      <w:tc>
        <w:tcPr>
          <w:tcW w:w="3096" w:type="dxa"/>
          <w:vAlign w:val="center"/>
        </w:tcPr>
        <w:p w:rsidR="00F15ECF" w:rsidRDefault="00F15ECF" w:rsidP="009963AF">
          <w:pPr>
            <w:pStyle w:val="Header"/>
          </w:pPr>
        </w:p>
        <w:p w:rsidR="00F15ECF" w:rsidRDefault="00F15ECF" w:rsidP="009963AF">
          <w:pPr>
            <w:pStyle w:val="Header"/>
          </w:pPr>
          <w:r>
            <w:rPr>
              <w:rFonts w:ascii="Arial" w:eastAsia="Arial" w:hAnsi="Arial"/>
              <w:b/>
              <w:sz w:val="24"/>
            </w:rPr>
            <w:t xml:space="preserve">NO. KOD / </w:t>
          </w:r>
          <w:r>
            <w:rPr>
              <w:rFonts w:ascii="Arial" w:eastAsia="Arial" w:hAnsi="Arial"/>
              <w:i/>
              <w:sz w:val="24"/>
            </w:rPr>
            <w:t>CODE NO.</w:t>
          </w:r>
        </w:p>
        <w:p w:rsidR="00F15ECF" w:rsidRDefault="00F15ECF" w:rsidP="009963AF">
          <w:pPr>
            <w:pStyle w:val="Header"/>
          </w:pPr>
        </w:p>
      </w:tc>
      <w:tc>
        <w:tcPr>
          <w:tcW w:w="3096" w:type="dxa"/>
          <w:vAlign w:val="center"/>
        </w:tcPr>
        <w:p w:rsidR="00F15ECF" w:rsidRDefault="00F15ECF" w:rsidP="0018374E">
          <w:pPr>
            <w:pStyle w:val="Header"/>
          </w:pPr>
          <w:r>
            <w:rPr>
              <w:rFonts w:ascii="Arial" w:eastAsia="Arial" w:hAnsi="Arial"/>
              <w:b/>
              <w:sz w:val="24"/>
            </w:rPr>
            <w:t>Z-009-2: 2015-M01/P(1/3)</w:t>
          </w:r>
        </w:p>
      </w:tc>
      <w:tc>
        <w:tcPr>
          <w:tcW w:w="3096" w:type="dxa"/>
          <w:vAlign w:val="center"/>
        </w:tcPr>
        <w:sdt>
          <w:sdtPr>
            <w:id w:val="32220197"/>
            <w:docPartObj>
              <w:docPartGallery w:val="Page Numbers (Top of Page)"/>
              <w:docPartUnique/>
            </w:docPartObj>
          </w:sdtPr>
          <w:sdtContent>
            <w:p w:rsidR="00F15ECF" w:rsidRDefault="00F15ECF"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537418">
                <w:rPr>
                  <w:rFonts w:ascii="Arial" w:hAnsi="Arial" w:cs="Arial"/>
                  <w:noProof/>
                  <w:sz w:val="24"/>
                </w:rPr>
                <w:t>11</w:t>
              </w:r>
              <w:r w:rsidRPr="00017743">
                <w:rPr>
                  <w:rFonts w:ascii="Arial" w:hAnsi="Arial" w:cs="Arial"/>
                  <w:sz w:val="24"/>
                </w:rPr>
                <w:fldChar w:fldCharType="end"/>
              </w:r>
            </w:p>
          </w:sdtContent>
        </w:sdt>
        <w:p w:rsidR="00F15ECF" w:rsidRPr="009963AF" w:rsidRDefault="00F15ECF"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12</w:t>
          </w:r>
        </w:p>
      </w:tc>
    </w:tr>
  </w:tbl>
  <w:p w:rsidR="00F15ECF" w:rsidRDefault="00F15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3">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4">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5">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7">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8">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9">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0">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1">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2">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3">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14">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6">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7">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8">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3"/>
  </w:num>
  <w:num w:numId="4">
    <w:abstractNumId w:val="14"/>
  </w:num>
  <w:num w:numId="5">
    <w:abstractNumId w:val="11"/>
  </w:num>
  <w:num w:numId="6">
    <w:abstractNumId w:val="16"/>
  </w:num>
  <w:num w:numId="7">
    <w:abstractNumId w:val="0"/>
  </w:num>
  <w:num w:numId="8">
    <w:abstractNumId w:val="12"/>
  </w:num>
  <w:num w:numId="9">
    <w:abstractNumId w:val="7"/>
  </w:num>
  <w:num w:numId="10">
    <w:abstractNumId w:val="1"/>
  </w:num>
  <w:num w:numId="11">
    <w:abstractNumId w:val="10"/>
  </w:num>
  <w:num w:numId="12">
    <w:abstractNumId w:val="2"/>
  </w:num>
  <w:num w:numId="13">
    <w:abstractNumId w:val="4"/>
  </w:num>
  <w:num w:numId="14">
    <w:abstractNumId w:val="6"/>
  </w:num>
  <w:num w:numId="15">
    <w:abstractNumId w:val="8"/>
  </w:num>
  <w:num w:numId="16">
    <w:abstractNumId w:val="13"/>
  </w:num>
  <w:num w:numId="17">
    <w:abstractNumId w:val="9"/>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7743"/>
    <w:rsid w:val="00095A37"/>
    <w:rsid w:val="000A51EA"/>
    <w:rsid w:val="000D1322"/>
    <w:rsid w:val="00140309"/>
    <w:rsid w:val="00156671"/>
    <w:rsid w:val="0018374E"/>
    <w:rsid w:val="00212F1D"/>
    <w:rsid w:val="00230876"/>
    <w:rsid w:val="002B2597"/>
    <w:rsid w:val="002B4B6F"/>
    <w:rsid w:val="00314A21"/>
    <w:rsid w:val="003F0D29"/>
    <w:rsid w:val="00537418"/>
    <w:rsid w:val="00573D94"/>
    <w:rsid w:val="00612D4E"/>
    <w:rsid w:val="0076516E"/>
    <w:rsid w:val="00793543"/>
    <w:rsid w:val="007A35D7"/>
    <w:rsid w:val="009963AF"/>
    <w:rsid w:val="009F5136"/>
    <w:rsid w:val="00A474B7"/>
    <w:rsid w:val="00A657CA"/>
    <w:rsid w:val="00B55C2B"/>
    <w:rsid w:val="00B81CED"/>
    <w:rsid w:val="00C2237D"/>
    <w:rsid w:val="00D41054"/>
    <w:rsid w:val="00E205DF"/>
    <w:rsid w:val="00E86494"/>
    <w:rsid w:val="00EF4837"/>
    <w:rsid w:val="00EF55CF"/>
    <w:rsid w:val="00F15ECF"/>
    <w:rsid w:val="00F260B0"/>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12</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2017-10-04T09:16:00Z</dcterms:created>
  <dcterms:modified xsi:type="dcterms:W3CDTF">2017-10-25T06:07:00Z</dcterms:modified>
</cp:coreProperties>
</file>