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11171B"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6D5DF2" w:rsidRPr="00522959" w:rsidRDefault="006D5DF2" w:rsidP="00230876">
                        <w:pPr>
                          <w:pStyle w:val="CommentText"/>
                          <w:rPr>
                            <w:rFonts w:ascii="Arial" w:hAnsi="Arial" w:cs="Arial"/>
                            <w:b/>
                            <w:sz w:val="22"/>
                            <w:szCs w:val="22"/>
                            <w:lang w:val="nl-NL"/>
                          </w:rPr>
                        </w:pPr>
                      </w:p>
                      <w:p w:rsidR="006D5DF2" w:rsidRDefault="006D5DF2" w:rsidP="00230876">
                        <w:pPr>
                          <w:rPr>
                            <w:rFonts w:ascii="Arial" w:hAnsi="Arial" w:cs="Arial"/>
                            <w:b/>
                            <w:sz w:val="24"/>
                            <w:szCs w:val="24"/>
                            <w:lang w:val="nl-NL"/>
                          </w:rPr>
                        </w:pPr>
                        <w:r>
                          <w:rPr>
                            <w:rFonts w:ascii="Arial" w:hAnsi="Arial" w:cs="Arial"/>
                            <w:b/>
                            <w:sz w:val="24"/>
                            <w:szCs w:val="24"/>
                            <w:lang w:val="nl-NL"/>
                          </w:rPr>
                          <w:t>JABATAN PEMBANGUNAN KEMAHIRAN</w:t>
                        </w:r>
                      </w:p>
                      <w:p w:rsidR="006D5DF2" w:rsidRDefault="006D5DF2" w:rsidP="00230876">
                        <w:pPr>
                          <w:rPr>
                            <w:rFonts w:ascii="Arial" w:hAnsi="Arial" w:cs="Arial"/>
                            <w:b/>
                            <w:sz w:val="24"/>
                            <w:szCs w:val="24"/>
                            <w:lang w:val="nl-NL"/>
                          </w:rPr>
                        </w:pPr>
                        <w:r>
                          <w:rPr>
                            <w:rFonts w:ascii="Arial" w:hAnsi="Arial" w:cs="Arial"/>
                            <w:b/>
                            <w:sz w:val="24"/>
                            <w:szCs w:val="24"/>
                            <w:lang w:val="nl-NL"/>
                          </w:rPr>
                          <w:t>KEMENTERIAN SUMBER MANUSIA</w:t>
                        </w:r>
                      </w:p>
                      <w:p w:rsidR="006D5DF2" w:rsidRDefault="006D5DF2" w:rsidP="00230876">
                        <w:pPr>
                          <w:rPr>
                            <w:rFonts w:ascii="Arial" w:hAnsi="Arial" w:cs="Arial"/>
                            <w:b/>
                            <w:sz w:val="24"/>
                            <w:szCs w:val="24"/>
                            <w:lang w:val="nl-NL"/>
                          </w:rPr>
                        </w:pPr>
                        <w:r>
                          <w:rPr>
                            <w:rFonts w:ascii="Arial" w:hAnsi="Arial" w:cs="Arial"/>
                            <w:b/>
                            <w:sz w:val="24"/>
                            <w:szCs w:val="24"/>
                            <w:lang w:val="nl-NL"/>
                          </w:rPr>
                          <w:t>ARAS 7 &amp; 8 BLOK D4, KOMPLEK D</w:t>
                        </w:r>
                      </w:p>
                      <w:p w:rsidR="006D5DF2" w:rsidRDefault="006D5DF2" w:rsidP="00230876">
                        <w:pPr>
                          <w:rPr>
                            <w:rFonts w:ascii="Arial" w:hAnsi="Arial" w:cs="Arial"/>
                            <w:b/>
                            <w:sz w:val="24"/>
                            <w:szCs w:val="24"/>
                            <w:lang w:val="nl-NL"/>
                          </w:rPr>
                        </w:pPr>
                        <w:r>
                          <w:rPr>
                            <w:rFonts w:ascii="Arial" w:hAnsi="Arial" w:cs="Arial"/>
                            <w:b/>
                            <w:sz w:val="24"/>
                            <w:szCs w:val="24"/>
                            <w:lang w:val="nl-NL"/>
                          </w:rPr>
                          <w:t>PUSAT PENTADBIRAN KERAJAAN</w:t>
                        </w:r>
                      </w:p>
                      <w:p w:rsidR="006D5DF2" w:rsidRDefault="006D5DF2" w:rsidP="00230876">
                        <w:pPr>
                          <w:rPr>
                            <w:rFonts w:ascii="Arial" w:hAnsi="Arial" w:cs="Arial"/>
                            <w:b/>
                            <w:sz w:val="24"/>
                            <w:szCs w:val="24"/>
                            <w:lang w:val="nl-NL"/>
                          </w:rPr>
                        </w:pPr>
                        <w:r>
                          <w:rPr>
                            <w:rFonts w:ascii="Arial" w:hAnsi="Arial" w:cs="Arial"/>
                            <w:b/>
                            <w:sz w:val="24"/>
                            <w:szCs w:val="24"/>
                            <w:lang w:val="nl-NL"/>
                          </w:rPr>
                          <w:t>PERSEKUTUAN</w:t>
                        </w:r>
                      </w:p>
                      <w:p w:rsidR="006D5DF2" w:rsidRDefault="006D5DF2" w:rsidP="00230876">
                        <w:pPr>
                          <w:rPr>
                            <w:rFonts w:ascii="Arial" w:hAnsi="Arial" w:cs="Arial"/>
                            <w:b/>
                            <w:sz w:val="24"/>
                            <w:szCs w:val="24"/>
                            <w:lang w:val="nl-NL"/>
                          </w:rPr>
                        </w:pPr>
                        <w:r>
                          <w:rPr>
                            <w:rFonts w:ascii="Arial" w:hAnsi="Arial" w:cs="Arial"/>
                            <w:b/>
                            <w:sz w:val="24"/>
                            <w:szCs w:val="24"/>
                            <w:lang w:val="nl-NL"/>
                          </w:rPr>
                          <w:t>62530 PUTRAJAYA</w:t>
                        </w:r>
                      </w:p>
                      <w:p w:rsidR="006D5DF2" w:rsidRDefault="006D5DF2" w:rsidP="00230876">
                        <w:pPr>
                          <w:rPr>
                            <w:rFonts w:ascii="Arial" w:hAnsi="Arial" w:cs="Arial"/>
                            <w:b/>
                            <w:sz w:val="24"/>
                            <w:szCs w:val="24"/>
                            <w:lang w:val="nl-NL"/>
                          </w:rPr>
                        </w:pPr>
                      </w:p>
                      <w:p w:rsidR="006D5DF2" w:rsidRPr="00230876" w:rsidRDefault="006D5DF2" w:rsidP="00230876">
                        <w:pPr>
                          <w:rPr>
                            <w:rFonts w:ascii="Arial" w:hAnsi="Arial" w:cs="Arial"/>
                            <w:b/>
                            <w:sz w:val="4"/>
                            <w:szCs w:val="24"/>
                            <w:lang w:val="nl-NL"/>
                          </w:rPr>
                        </w:pPr>
                      </w:p>
                      <w:p w:rsidR="006D5DF2" w:rsidRPr="00E16FFA" w:rsidRDefault="006D5DF2"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6D5DF2" w:rsidRPr="00230876" w:rsidRDefault="006D5DF2"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6D5DF2" w:rsidRDefault="006D5DF2" w:rsidP="00230876">
                        <w:pPr>
                          <w:rPr>
                            <w:rFonts w:ascii="Arial" w:hAnsi="Arial" w:cs="Arial"/>
                            <w:b/>
                            <w:bCs/>
                            <w:sz w:val="36"/>
                            <w:szCs w:val="36"/>
                            <w:lang w:val="nl-NL"/>
                          </w:rPr>
                        </w:pPr>
                      </w:p>
                      <w:p w:rsidR="006D5DF2" w:rsidRDefault="006D5DF2" w:rsidP="00230876">
                        <w:pPr>
                          <w:rPr>
                            <w:rFonts w:ascii="Arial" w:hAnsi="Arial" w:cs="Arial"/>
                            <w:sz w:val="22"/>
                            <w:szCs w:val="22"/>
                            <w:lang w:val="nl-NL"/>
                          </w:rPr>
                        </w:pPr>
                      </w:p>
                      <w:p w:rsidR="006D5DF2" w:rsidRDefault="006D5DF2"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18374E">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 xml:space="preserve">01 </w:t>
            </w:r>
            <w:r w:rsidR="0018374E">
              <w:rPr>
                <w:rFonts w:ascii="Arial" w:hAnsi="Arial" w:cs="Arial"/>
                <w:b/>
                <w:bCs/>
                <w:iCs/>
                <w:sz w:val="24"/>
                <w:szCs w:val="24"/>
              </w:rPr>
              <w:t>APLIKASI KOMUNIKASI</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635002" w:rsidRDefault="00230876" w:rsidP="0018374E">
            <w:pPr>
              <w:pStyle w:val="Default"/>
              <w:spacing w:line="360" w:lineRule="auto"/>
              <w:ind w:left="885" w:hanging="885"/>
              <w:rPr>
                <w:bCs/>
                <w:iCs/>
              </w:rPr>
            </w:pPr>
            <w:r w:rsidRPr="00635002">
              <w:rPr>
                <w:bCs/>
                <w:iCs/>
              </w:rPr>
              <w:t xml:space="preserve">01.01   </w:t>
            </w:r>
            <w:r w:rsidR="0018374E" w:rsidRPr="00635002">
              <w:rPr>
                <w:bCs/>
                <w:iCs/>
              </w:rPr>
              <w:t>GUNAKAN KOMUNIKASI 2 HALA</w:t>
            </w:r>
          </w:p>
          <w:p w:rsidR="00230876" w:rsidRPr="00635002" w:rsidRDefault="00230876" w:rsidP="0018374E">
            <w:pPr>
              <w:pStyle w:val="Default"/>
              <w:spacing w:line="360" w:lineRule="auto"/>
              <w:ind w:left="885" w:hanging="885"/>
              <w:rPr>
                <w:b/>
                <w:bCs/>
                <w:iCs/>
              </w:rPr>
            </w:pPr>
            <w:r w:rsidRPr="00635002">
              <w:rPr>
                <w:b/>
                <w:bCs/>
                <w:iCs/>
              </w:rPr>
              <w:t xml:space="preserve">01.02   </w:t>
            </w:r>
            <w:r w:rsidR="0018374E" w:rsidRPr="00635002">
              <w:rPr>
                <w:b/>
                <w:bCs/>
                <w:iCs/>
              </w:rPr>
              <w:t>SEBARKAN MAKLUMAT SECARA ELEKTRONIK</w:t>
            </w:r>
          </w:p>
          <w:p w:rsidR="00230876" w:rsidRPr="00635002" w:rsidRDefault="00230876" w:rsidP="0018374E">
            <w:pPr>
              <w:pStyle w:val="Default"/>
              <w:spacing w:line="360" w:lineRule="auto"/>
              <w:ind w:left="885" w:hanging="885"/>
              <w:rPr>
                <w:b/>
                <w:bCs/>
                <w:iCs/>
              </w:rPr>
            </w:pPr>
            <w:r w:rsidRPr="00635002">
              <w:rPr>
                <w:b/>
                <w:bCs/>
                <w:iCs/>
              </w:rPr>
              <w:t xml:space="preserve">01.03   </w:t>
            </w:r>
            <w:r w:rsidR="0018374E" w:rsidRPr="00635002">
              <w:rPr>
                <w:b/>
                <w:bCs/>
                <w:iCs/>
              </w:rPr>
              <w:t>SEBARKAN MAKLUMAT SECARA MANUAL</w:t>
            </w:r>
          </w:p>
          <w:p w:rsidR="0018374E" w:rsidRPr="00445C50" w:rsidRDefault="0018374E" w:rsidP="0018374E">
            <w:pPr>
              <w:pStyle w:val="Default"/>
              <w:spacing w:line="360" w:lineRule="auto"/>
              <w:ind w:left="885" w:hanging="885"/>
              <w:rPr>
                <w:bCs/>
                <w:iCs/>
              </w:rPr>
            </w:pPr>
            <w:r>
              <w:rPr>
                <w:bCs/>
                <w:iCs/>
              </w:rPr>
              <w:t>01.04   TERAPKAN KERAHSIAAN MAKLUMAT</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635002">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:2015-M01/P(</w:t>
            </w:r>
            <w:r w:rsidR="00635002" w:rsidRPr="00635002">
              <w:rPr>
                <w:rFonts w:ascii="Arial" w:hAnsi="Arial" w:cs="Arial"/>
                <w:sz w:val="24"/>
                <w:szCs w:val="24"/>
              </w:rPr>
              <w:t>2</w:t>
            </w:r>
            <w:r>
              <w:rPr>
                <w:rFonts w:ascii="Arial" w:hAnsi="Arial" w:cs="Arial"/>
                <w:b/>
                <w:sz w:val="24"/>
                <w:szCs w:val="24"/>
              </w:rPr>
              <w:t>/3)</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5D7E4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w:t>
            </w:r>
            <w:r w:rsidR="005D7E46">
              <w:rPr>
                <w:rFonts w:ascii="Arial" w:hAnsi="Arial" w:cs="Arial"/>
                <w:sz w:val="24"/>
                <w:szCs w:val="24"/>
              </w:rPr>
              <w:t>9</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635002">
      <w:pPr>
        <w:tabs>
          <w:tab w:val="left" w:pos="1843"/>
        </w:tabs>
        <w:spacing w:line="0" w:lineRule="atLeast"/>
        <w:ind w:left="2410" w:hanging="2410"/>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635002">
        <w:rPr>
          <w:rFonts w:ascii="Arial" w:eastAsia="Arial" w:hAnsi="Arial"/>
          <w:b/>
          <w:sz w:val="23"/>
        </w:rPr>
        <w:t>PENYEBARAN MAKLUMAT SECARA MANUAL DAN ELEKTRONIK</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9963AF">
      <w:pPr>
        <w:spacing w:line="379" w:lineRule="auto"/>
        <w:ind w:right="380"/>
        <w:rPr>
          <w:rFonts w:ascii="Arial" w:eastAsia="Arial" w:hAnsi="Arial"/>
          <w:sz w:val="24"/>
        </w:rPr>
      </w:pPr>
      <w:r>
        <w:rPr>
          <w:rFonts w:ascii="Arial" w:eastAsia="Arial" w:hAnsi="Arial"/>
          <w:b/>
          <w:sz w:val="24"/>
        </w:rPr>
        <w:t xml:space="preserve">Kertas Penerangan ini bertujuan untuk menerangkan mengenai </w:t>
      </w:r>
      <w:r w:rsidR="00635002" w:rsidRPr="00635002">
        <w:rPr>
          <w:rFonts w:ascii="Arial" w:eastAsia="Arial" w:hAnsi="Arial"/>
          <w:sz w:val="24"/>
        </w:rPr>
        <w:t>kaedah yang berkesan untuk penyampaian maklumat dalam lingkungan kerja</w:t>
      </w:r>
      <w:r>
        <w:rPr>
          <w:rFonts w:ascii="Arial" w:eastAsia="Arial" w:hAnsi="Arial"/>
          <w:sz w:val="24"/>
        </w:rPr>
        <w:t>.</w:t>
      </w:r>
    </w:p>
    <w:p w:rsidR="00635002" w:rsidRDefault="00635002" w:rsidP="009963AF">
      <w:pPr>
        <w:spacing w:line="379" w:lineRule="auto"/>
        <w:ind w:right="380"/>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635002" w:rsidRDefault="00635002"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Prosedur Dan Proses Penyebaran Maklumat</w:t>
      </w:r>
    </w:p>
    <w:p w:rsidR="00635002" w:rsidRDefault="00635002" w:rsidP="00635002">
      <w:pPr>
        <w:pStyle w:val="ListParagraph"/>
        <w:spacing w:line="360" w:lineRule="auto"/>
        <w:ind w:left="567"/>
        <w:jc w:val="both"/>
        <w:rPr>
          <w:rFonts w:ascii="Arial" w:hAnsi="Arial" w:cs="Arial"/>
          <w:b/>
          <w:sz w:val="24"/>
          <w:szCs w:val="24"/>
        </w:rPr>
      </w:pPr>
    </w:p>
    <w:p w:rsidR="00635002" w:rsidRDefault="00635002" w:rsidP="00C82EF0">
      <w:pPr>
        <w:pStyle w:val="ListParagraph"/>
        <w:spacing w:line="360" w:lineRule="auto"/>
        <w:ind w:left="1407" w:hanging="84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C82EF0">
        <w:rPr>
          <w:rFonts w:ascii="Arial" w:hAnsi="Arial" w:cs="Arial"/>
          <w:sz w:val="24"/>
          <w:szCs w:val="24"/>
        </w:rPr>
        <w:t>Penyebaran maklumat bermaksud</w:t>
      </w:r>
      <w:r w:rsidR="00C82EF0" w:rsidRPr="00C82EF0">
        <w:rPr>
          <w:rFonts w:ascii="Arial" w:hAnsi="Arial" w:cs="Arial"/>
          <w:sz w:val="24"/>
          <w:szCs w:val="24"/>
        </w:rPr>
        <w:t xml:space="preserve"> untuk mengedarkan maklumat atau penge</w:t>
      </w:r>
      <w:r w:rsidR="00C82EF0">
        <w:rPr>
          <w:rFonts w:ascii="Arial" w:hAnsi="Arial" w:cs="Arial"/>
          <w:sz w:val="24"/>
          <w:szCs w:val="24"/>
        </w:rPr>
        <w:t xml:space="preserve">tahuan kepada orang awam agar </w:t>
      </w:r>
      <w:r w:rsidR="00C82EF0" w:rsidRPr="00C82EF0">
        <w:rPr>
          <w:rFonts w:ascii="Arial" w:hAnsi="Arial" w:cs="Arial"/>
          <w:sz w:val="24"/>
          <w:szCs w:val="24"/>
        </w:rPr>
        <w:t>sampai kepada orang atau organisasi tanpa maklum balas langsung</w:t>
      </w:r>
      <w:r>
        <w:rPr>
          <w:rFonts w:ascii="Arial" w:hAnsi="Arial" w:cs="Arial"/>
          <w:sz w:val="24"/>
          <w:szCs w:val="24"/>
        </w:rPr>
        <w:t>.</w:t>
      </w:r>
    </w:p>
    <w:p w:rsidR="00C82EF0" w:rsidRDefault="00C82EF0" w:rsidP="00C82EF0">
      <w:pPr>
        <w:pStyle w:val="ListParagraph"/>
        <w:spacing w:line="360" w:lineRule="auto"/>
        <w:ind w:left="1407" w:hanging="840"/>
        <w:jc w:val="both"/>
        <w:rPr>
          <w:rFonts w:ascii="Arial" w:hAnsi="Arial" w:cs="Arial"/>
          <w:sz w:val="24"/>
          <w:szCs w:val="24"/>
        </w:rPr>
      </w:pPr>
    </w:p>
    <w:p w:rsidR="00C82EF0" w:rsidRDefault="00C82EF0" w:rsidP="00C82EF0">
      <w:pPr>
        <w:pStyle w:val="ListParagraph"/>
        <w:spacing w:line="360" w:lineRule="auto"/>
        <w:ind w:left="1407" w:hanging="840"/>
        <w:jc w:val="both"/>
        <w:rPr>
          <w:rFonts w:ascii="Arial" w:hAnsi="Arial" w:cs="Arial"/>
          <w:sz w:val="24"/>
          <w:szCs w:val="24"/>
        </w:rPr>
      </w:pPr>
      <w:r>
        <w:rPr>
          <w:rFonts w:ascii="Arial" w:hAnsi="Arial" w:cs="Arial"/>
          <w:sz w:val="24"/>
          <w:szCs w:val="24"/>
        </w:rPr>
        <w:t>1.2</w:t>
      </w:r>
      <w:r>
        <w:rPr>
          <w:rFonts w:ascii="Arial" w:hAnsi="Arial" w:cs="Arial"/>
          <w:sz w:val="24"/>
          <w:szCs w:val="24"/>
        </w:rPr>
        <w:tab/>
      </w:r>
      <w:r w:rsidRPr="00C82EF0">
        <w:rPr>
          <w:rFonts w:ascii="Arial" w:hAnsi="Arial" w:cs="Arial"/>
          <w:sz w:val="24"/>
          <w:szCs w:val="24"/>
        </w:rPr>
        <w:t>Penyebaran melibatkan penghantar dan penerima. Ia agak berbeza daripada komunikasi tradisional. Dalam komunikasi, penghantar menghantar maklumat, dan penerima mengumpul maklumat, memprosesnya dan menghantar kembali kepada pengirim</w:t>
      </w:r>
      <w:r>
        <w:rPr>
          <w:rFonts w:ascii="Arial" w:hAnsi="Arial" w:cs="Arial"/>
          <w:sz w:val="24"/>
          <w:szCs w:val="24"/>
        </w:rPr>
        <w:t>.</w:t>
      </w:r>
    </w:p>
    <w:p w:rsidR="00C82EF0" w:rsidRDefault="00C82EF0" w:rsidP="00C82EF0">
      <w:pPr>
        <w:pStyle w:val="ListParagraph"/>
        <w:spacing w:line="360" w:lineRule="auto"/>
        <w:ind w:left="1407" w:hanging="840"/>
        <w:jc w:val="both"/>
        <w:rPr>
          <w:rFonts w:ascii="Arial" w:hAnsi="Arial" w:cs="Arial"/>
          <w:sz w:val="24"/>
          <w:szCs w:val="24"/>
        </w:rPr>
      </w:pPr>
    </w:p>
    <w:p w:rsidR="00C82EF0" w:rsidRDefault="00C82EF0" w:rsidP="00C82EF0">
      <w:pPr>
        <w:pStyle w:val="ListParagraph"/>
        <w:spacing w:line="360" w:lineRule="auto"/>
        <w:ind w:left="1407" w:hanging="840"/>
        <w:jc w:val="both"/>
        <w:rPr>
          <w:rFonts w:ascii="Arial" w:hAnsi="Arial" w:cs="Arial"/>
          <w:sz w:val="24"/>
          <w:szCs w:val="24"/>
        </w:rPr>
      </w:pPr>
      <w:r>
        <w:rPr>
          <w:rFonts w:ascii="Arial" w:hAnsi="Arial" w:cs="Arial"/>
          <w:sz w:val="24"/>
          <w:szCs w:val="24"/>
        </w:rPr>
        <w:t>1.3</w:t>
      </w:r>
      <w:r>
        <w:rPr>
          <w:rFonts w:ascii="Arial" w:hAnsi="Arial" w:cs="Arial"/>
          <w:sz w:val="24"/>
          <w:szCs w:val="24"/>
        </w:rPr>
        <w:tab/>
      </w:r>
      <w:r w:rsidRPr="00C82EF0">
        <w:rPr>
          <w:rFonts w:ascii="Arial" w:hAnsi="Arial" w:cs="Arial"/>
          <w:sz w:val="24"/>
          <w:szCs w:val="24"/>
        </w:rPr>
        <w:t>Dengan penyebaran, maklumat itu dihantar dan diterima, tetapi tiada balasan diberikan. Pembawa mesej menghantar maklumat kepada penonton</w:t>
      </w:r>
      <w:r>
        <w:rPr>
          <w:rFonts w:ascii="Arial" w:hAnsi="Arial" w:cs="Arial"/>
          <w:sz w:val="24"/>
          <w:szCs w:val="24"/>
        </w:rPr>
        <w:t>.</w:t>
      </w:r>
    </w:p>
    <w:p w:rsidR="00C82EF0" w:rsidRDefault="00C82EF0" w:rsidP="00C82EF0">
      <w:pPr>
        <w:pStyle w:val="ListParagraph"/>
        <w:spacing w:line="360" w:lineRule="auto"/>
        <w:ind w:left="1407" w:hanging="840"/>
        <w:jc w:val="both"/>
        <w:rPr>
          <w:rFonts w:ascii="Arial" w:hAnsi="Arial" w:cs="Arial"/>
          <w:sz w:val="24"/>
          <w:szCs w:val="24"/>
        </w:rPr>
      </w:pPr>
    </w:p>
    <w:p w:rsidR="00C82EF0" w:rsidRDefault="00C82EF0" w:rsidP="00C82EF0">
      <w:pPr>
        <w:pStyle w:val="ListParagraph"/>
        <w:spacing w:line="360" w:lineRule="auto"/>
        <w:ind w:left="1407" w:hanging="84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3C58FF" w:rsidRPr="003C58FF">
        <w:rPr>
          <w:rFonts w:ascii="Arial" w:hAnsi="Arial" w:cs="Arial"/>
          <w:sz w:val="24"/>
          <w:szCs w:val="24"/>
        </w:rPr>
        <w:t>Penyebaran maklumat hendaklah dilakukan mengikut prosedur dan diproses supaya penerima maklumat tersebut dapat mengenal pasti siapa penghantar, tarikh, masa dan maklumat yang jelas dan tepat, untuk mendapatkan reaksi</w:t>
      </w:r>
      <w:r w:rsidR="003C58FF">
        <w:rPr>
          <w:rFonts w:ascii="Arial" w:hAnsi="Arial" w:cs="Arial"/>
          <w:sz w:val="24"/>
          <w:szCs w:val="24"/>
        </w:rPr>
        <w:t>.</w:t>
      </w:r>
    </w:p>
    <w:p w:rsidR="003C58FF" w:rsidRDefault="003C58FF" w:rsidP="00C82EF0">
      <w:pPr>
        <w:pStyle w:val="ListParagraph"/>
        <w:spacing w:line="360" w:lineRule="auto"/>
        <w:ind w:left="1407" w:hanging="840"/>
        <w:jc w:val="both"/>
        <w:rPr>
          <w:rFonts w:ascii="Arial" w:hAnsi="Arial" w:cs="Arial"/>
          <w:sz w:val="24"/>
          <w:szCs w:val="24"/>
        </w:rPr>
      </w:pPr>
    </w:p>
    <w:p w:rsidR="003C58FF" w:rsidRDefault="003C58FF" w:rsidP="00C82EF0">
      <w:pPr>
        <w:pStyle w:val="ListParagraph"/>
        <w:spacing w:line="360" w:lineRule="auto"/>
        <w:ind w:left="1407" w:hanging="840"/>
        <w:jc w:val="both"/>
        <w:rPr>
          <w:rFonts w:ascii="Arial" w:hAnsi="Arial" w:cs="Arial"/>
          <w:sz w:val="24"/>
          <w:szCs w:val="24"/>
        </w:rPr>
      </w:pPr>
      <w:r>
        <w:rPr>
          <w:rFonts w:ascii="Arial" w:hAnsi="Arial" w:cs="Arial"/>
          <w:sz w:val="24"/>
          <w:szCs w:val="24"/>
        </w:rPr>
        <w:t>1.5</w:t>
      </w:r>
      <w:r>
        <w:rPr>
          <w:rFonts w:ascii="Arial" w:hAnsi="Arial" w:cs="Arial"/>
          <w:sz w:val="24"/>
          <w:szCs w:val="24"/>
        </w:rPr>
        <w:tab/>
      </w:r>
      <w:r w:rsidRPr="003C58FF">
        <w:rPr>
          <w:rFonts w:ascii="Arial" w:hAnsi="Arial" w:cs="Arial"/>
          <w:sz w:val="24"/>
          <w:szCs w:val="24"/>
        </w:rPr>
        <w:t>Penyampaian maklumat melalui manual juga dilakukan dalam keadaan tertentu supaya berita datang kepada penerima yang dipilih atau interaksi dua hala. Ia juga boleh dilakukan melalui mesyuarat mingguan atau perbincangan kakitangan</w:t>
      </w:r>
      <w:r>
        <w:rPr>
          <w:rFonts w:ascii="Arial" w:hAnsi="Arial" w:cs="Arial"/>
          <w:sz w:val="24"/>
          <w:szCs w:val="24"/>
        </w:rPr>
        <w:t>.</w:t>
      </w:r>
    </w:p>
    <w:p w:rsidR="003C58FF" w:rsidRDefault="003C58FF" w:rsidP="00C82EF0">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1.6</w:t>
      </w:r>
      <w:r>
        <w:rPr>
          <w:rFonts w:ascii="Arial" w:hAnsi="Arial" w:cs="Arial"/>
          <w:sz w:val="24"/>
          <w:szCs w:val="24"/>
        </w:rPr>
        <w:tab/>
      </w:r>
      <w:r w:rsidRPr="003C58FF">
        <w:rPr>
          <w:rFonts w:ascii="Arial" w:hAnsi="Arial" w:cs="Arial"/>
          <w:sz w:val="24"/>
          <w:szCs w:val="24"/>
        </w:rPr>
        <w:t>Penggunaan elektronik untuk penyebaran maklumat dapat memberikan maklumat</w:t>
      </w:r>
      <w:r>
        <w:rPr>
          <w:rFonts w:ascii="Arial" w:hAnsi="Arial" w:cs="Arial"/>
          <w:sz w:val="24"/>
          <w:szCs w:val="24"/>
        </w:rPr>
        <w:t xml:space="preserve"> </w:t>
      </w:r>
      <w:r w:rsidRPr="003C58FF">
        <w:rPr>
          <w:rFonts w:ascii="Arial" w:hAnsi="Arial" w:cs="Arial"/>
          <w:sz w:val="24"/>
          <w:szCs w:val="24"/>
        </w:rPr>
        <w:t>lebih pantas. Walau bagaimanapun semua proses aktiviti penyebaran maklumat mesti dilakukan mengikut SOP, kebenaran dan kelulusan</w:t>
      </w:r>
      <w:r>
        <w:rPr>
          <w:rFonts w:ascii="Arial" w:hAnsi="Arial" w:cs="Arial"/>
          <w:sz w:val="24"/>
          <w:szCs w:val="24"/>
        </w:rPr>
        <w:t>.</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11171B" w:rsidP="003C58FF">
      <w:pPr>
        <w:pStyle w:val="ListParagraph"/>
        <w:spacing w:line="360" w:lineRule="auto"/>
        <w:ind w:left="1407" w:hanging="1407"/>
        <w:jc w:val="center"/>
        <w:rPr>
          <w:rFonts w:ascii="Arial" w:hAnsi="Arial" w:cs="Arial"/>
          <w:sz w:val="24"/>
          <w:szCs w:val="24"/>
        </w:rPr>
      </w:pPr>
      <w:r>
        <w:rPr>
          <w:rFonts w:ascii="Arial" w:hAnsi="Arial" w:cs="Arial"/>
          <w:noProof/>
          <w:sz w:val="24"/>
          <w:szCs w:val="24"/>
          <w:lang w:eastAsia="ms-MY"/>
        </w:rPr>
        <w:lastRenderedPageBreak/>
        <w:pict>
          <v:rect id="_x0000_s1028" style="position:absolute;left:0;text-align:left;margin-left:100.25pt;margin-top:4.15pt;width:247.8pt;height:157.05pt;z-index:-251653120" wrapcoords="-65 -97 -65 21503 21665 21503 21665 -97 -65 -97">
            <w10:wrap type="through"/>
          </v:rect>
        </w:pict>
      </w:r>
      <w:r w:rsidR="003C58FF">
        <w:rPr>
          <w:rFonts w:ascii="Arial" w:hAnsi="Arial" w:cs="Arial"/>
          <w:noProof/>
          <w:sz w:val="24"/>
          <w:szCs w:val="24"/>
          <w:lang w:eastAsia="ms-MY"/>
        </w:rPr>
        <w:drawing>
          <wp:anchor distT="0" distB="0" distL="114300" distR="114300" simplePos="0" relativeHeight="251662336" behindDoc="0" locked="0" layoutInCell="1" allowOverlap="1">
            <wp:simplePos x="0" y="0"/>
            <wp:positionH relativeFrom="column">
              <wp:posOffset>1636395</wp:posOffset>
            </wp:positionH>
            <wp:positionV relativeFrom="paragraph">
              <wp:posOffset>170815</wp:posOffset>
            </wp:positionV>
            <wp:extent cx="2498090" cy="1804670"/>
            <wp:effectExtent l="19050" t="0" r="0" b="0"/>
            <wp:wrapThrough wrapText="bothSides">
              <wp:wrapPolygon edited="0">
                <wp:start x="-165" y="0"/>
                <wp:lineTo x="-165" y="21433"/>
                <wp:lineTo x="21578" y="21433"/>
                <wp:lineTo x="21578" y="0"/>
                <wp:lineTo x="-16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98090" cy="1804670"/>
                    </a:xfrm>
                    <a:prstGeom prst="rect">
                      <a:avLst/>
                    </a:prstGeom>
                    <a:noFill/>
                    <a:ln w="9525">
                      <a:noFill/>
                      <a:miter lim="800000"/>
                      <a:headEnd/>
                      <a:tailEnd/>
                    </a:ln>
                  </pic:spPr>
                </pic:pic>
              </a:graphicData>
            </a:graphic>
          </wp:anchor>
        </w:drawing>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1407"/>
        <w:jc w:val="center"/>
        <w:rPr>
          <w:rFonts w:ascii="Arial" w:hAnsi="Arial" w:cs="Arial"/>
          <w:sz w:val="24"/>
          <w:szCs w:val="24"/>
        </w:rPr>
      </w:pPr>
      <w:r>
        <w:rPr>
          <w:rFonts w:ascii="Arial" w:hAnsi="Arial" w:cs="Arial"/>
          <w:sz w:val="24"/>
          <w:szCs w:val="24"/>
        </w:rPr>
        <w:t>Rajah 1 : Berita Komunikasi</w:t>
      </w:r>
    </w:p>
    <w:p w:rsidR="003C58FF" w:rsidRDefault="003C58FF" w:rsidP="003C58FF">
      <w:pPr>
        <w:spacing w:line="360" w:lineRule="auto"/>
        <w:jc w:val="both"/>
        <w:rPr>
          <w:rFonts w:ascii="Arial" w:hAnsi="Arial" w:cs="Arial"/>
          <w:sz w:val="24"/>
          <w:szCs w:val="24"/>
        </w:rPr>
      </w:pPr>
    </w:p>
    <w:p w:rsidR="003C58FF" w:rsidRPr="003C58FF" w:rsidRDefault="003C58FF" w:rsidP="003C58FF">
      <w:pPr>
        <w:spacing w:line="360" w:lineRule="auto"/>
        <w:jc w:val="both"/>
        <w:rPr>
          <w:rFonts w:ascii="Arial" w:hAnsi="Arial" w:cs="Arial"/>
          <w:sz w:val="24"/>
          <w:szCs w:val="24"/>
        </w:rPr>
      </w:pPr>
    </w:p>
    <w:p w:rsidR="00635002" w:rsidRPr="003C58FF" w:rsidRDefault="003C58FF"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w:t>
      </w:r>
      <w:r w:rsidR="00F805D9">
        <w:rPr>
          <w:rFonts w:ascii="Arial" w:hAnsi="Arial" w:cs="Arial"/>
          <w:b/>
          <w:sz w:val="24"/>
          <w:szCs w:val="24"/>
        </w:rPr>
        <w:t>enggunaan</w:t>
      </w:r>
      <w:r>
        <w:rPr>
          <w:rFonts w:ascii="Arial" w:hAnsi="Arial" w:cs="Arial"/>
          <w:b/>
          <w:sz w:val="24"/>
          <w:szCs w:val="24"/>
        </w:rPr>
        <w:t xml:space="preserve"> Bahasa</w:t>
      </w:r>
    </w:p>
    <w:p w:rsidR="003C58FF" w:rsidRDefault="003C58FF" w:rsidP="003C58FF">
      <w:pPr>
        <w:pStyle w:val="ListParagraph"/>
        <w:spacing w:line="360" w:lineRule="auto"/>
        <w:ind w:left="567"/>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3C58FF">
        <w:rPr>
          <w:rFonts w:ascii="Arial" w:hAnsi="Arial" w:cs="Arial"/>
          <w:sz w:val="24"/>
          <w:szCs w:val="24"/>
        </w:rPr>
        <w:t>Penggunaan bahasa dalam organisasi perlu diselaraskan supaya kerja yang diinginkan berjalan lancar</w:t>
      </w:r>
      <w:r>
        <w:rPr>
          <w:rFonts w:ascii="Arial" w:hAnsi="Arial" w:cs="Arial"/>
          <w:sz w:val="24"/>
          <w:szCs w:val="24"/>
        </w:rPr>
        <w:t>.</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3C58FF">
        <w:rPr>
          <w:rFonts w:ascii="Arial" w:hAnsi="Arial" w:cs="Arial"/>
          <w:sz w:val="24"/>
          <w:szCs w:val="24"/>
        </w:rPr>
        <w:t>Organisasi akan menetapkan bahasa</w:t>
      </w:r>
      <w:r>
        <w:rPr>
          <w:rFonts w:ascii="Arial" w:hAnsi="Arial" w:cs="Arial"/>
          <w:sz w:val="24"/>
          <w:szCs w:val="24"/>
        </w:rPr>
        <w:t xml:space="preserve"> yang sesuai</w:t>
      </w:r>
      <w:r w:rsidRPr="003C58FF">
        <w:rPr>
          <w:rFonts w:ascii="Arial" w:hAnsi="Arial" w:cs="Arial"/>
          <w:sz w:val="24"/>
          <w:szCs w:val="24"/>
        </w:rPr>
        <w:t xml:space="preserve"> seperti di Malaysia, penggunaan bahasa adalah Bahasa Malaysia dan Bahasa Inggeris. Pekerja tempatan dan asing boleh berinteraksi dengan bahasa tersebut</w:t>
      </w:r>
      <w:r>
        <w:rPr>
          <w:rFonts w:ascii="Arial" w:hAnsi="Arial" w:cs="Arial"/>
          <w:sz w:val="24"/>
          <w:szCs w:val="24"/>
        </w:rPr>
        <w:t>.</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2.3</w:t>
      </w:r>
      <w:r>
        <w:rPr>
          <w:rFonts w:ascii="Arial" w:hAnsi="Arial" w:cs="Arial"/>
          <w:sz w:val="24"/>
          <w:szCs w:val="24"/>
        </w:rPr>
        <w:tab/>
      </w:r>
      <w:r w:rsidRPr="003C58FF">
        <w:rPr>
          <w:rFonts w:ascii="Arial" w:hAnsi="Arial" w:cs="Arial"/>
          <w:sz w:val="24"/>
          <w:szCs w:val="24"/>
        </w:rPr>
        <w:t xml:space="preserve">Penggunaan Bahasa Inggeris sering berlaku di jabatan unggul dalam berkomunikasi dengan pekerja asing dan hubungan runcit piawaian antarabangsa. Tetapi, Bahasa Malaysia sebagai Bahasa Kebangsaan Malaysia mestilah mahir dan praktikal dalam </w:t>
      </w:r>
      <w:r w:rsidR="00BD1043">
        <w:rPr>
          <w:rFonts w:ascii="Arial" w:hAnsi="Arial" w:cs="Arial"/>
          <w:sz w:val="24"/>
          <w:szCs w:val="24"/>
        </w:rPr>
        <w:t>perhubungan</w:t>
      </w:r>
      <w:r w:rsidRPr="003C58FF">
        <w:rPr>
          <w:rFonts w:ascii="Arial" w:hAnsi="Arial" w:cs="Arial"/>
          <w:sz w:val="24"/>
          <w:szCs w:val="24"/>
        </w:rPr>
        <w:t xml:space="preserve"> dengan Kerajaan Malaysia, upacara rasmi dengan Kerajaan dan interaksi dengan pekerja majoriti tempatan</w:t>
      </w:r>
      <w:r w:rsidR="00BD1043">
        <w:rPr>
          <w:rFonts w:ascii="Arial" w:hAnsi="Arial" w:cs="Arial"/>
          <w:sz w:val="24"/>
          <w:szCs w:val="24"/>
        </w:rPr>
        <w:t>.</w:t>
      </w:r>
    </w:p>
    <w:p w:rsidR="00BD1043" w:rsidRDefault="00BD1043" w:rsidP="003C58FF">
      <w:pPr>
        <w:pStyle w:val="ListParagraph"/>
        <w:spacing w:line="360" w:lineRule="auto"/>
        <w:ind w:left="1407" w:hanging="840"/>
        <w:jc w:val="both"/>
        <w:rPr>
          <w:rFonts w:ascii="Arial" w:hAnsi="Arial" w:cs="Arial"/>
          <w:sz w:val="24"/>
          <w:szCs w:val="24"/>
        </w:rPr>
      </w:pPr>
    </w:p>
    <w:p w:rsidR="00BD1043" w:rsidRDefault="00BD1043" w:rsidP="003C58FF">
      <w:pPr>
        <w:pStyle w:val="ListParagraph"/>
        <w:spacing w:line="360" w:lineRule="auto"/>
        <w:ind w:left="1407" w:hanging="840"/>
        <w:jc w:val="both"/>
        <w:rPr>
          <w:rFonts w:ascii="Arial" w:hAnsi="Arial" w:cs="Arial"/>
          <w:sz w:val="24"/>
          <w:szCs w:val="24"/>
        </w:rPr>
      </w:pPr>
    </w:p>
    <w:p w:rsidR="00BD1043" w:rsidRDefault="00BD1043" w:rsidP="003C58FF">
      <w:pPr>
        <w:pStyle w:val="ListParagraph"/>
        <w:spacing w:line="360" w:lineRule="auto"/>
        <w:ind w:left="1407" w:hanging="840"/>
        <w:jc w:val="both"/>
        <w:rPr>
          <w:rFonts w:ascii="Arial" w:hAnsi="Arial" w:cs="Arial"/>
          <w:sz w:val="24"/>
          <w:szCs w:val="24"/>
        </w:rPr>
      </w:pPr>
    </w:p>
    <w:p w:rsidR="00BD1043" w:rsidRDefault="00BD1043" w:rsidP="003C58FF">
      <w:pPr>
        <w:pStyle w:val="ListParagraph"/>
        <w:spacing w:line="360" w:lineRule="auto"/>
        <w:ind w:left="1407" w:hanging="840"/>
        <w:jc w:val="both"/>
        <w:rPr>
          <w:rFonts w:ascii="Arial" w:hAnsi="Arial" w:cs="Arial"/>
          <w:sz w:val="24"/>
          <w:szCs w:val="24"/>
        </w:rPr>
      </w:pPr>
    </w:p>
    <w:p w:rsidR="00BD1043" w:rsidRDefault="00BD1043" w:rsidP="003C58FF">
      <w:pPr>
        <w:pStyle w:val="ListParagraph"/>
        <w:spacing w:line="360" w:lineRule="auto"/>
        <w:ind w:left="1407" w:hanging="840"/>
        <w:jc w:val="both"/>
        <w:rPr>
          <w:rFonts w:ascii="Arial" w:hAnsi="Arial" w:cs="Arial"/>
          <w:sz w:val="24"/>
          <w:szCs w:val="24"/>
        </w:rPr>
      </w:pPr>
    </w:p>
    <w:p w:rsidR="00BD1043" w:rsidRDefault="00BD1043" w:rsidP="003C58FF">
      <w:pPr>
        <w:pStyle w:val="ListParagraph"/>
        <w:spacing w:line="360" w:lineRule="auto"/>
        <w:ind w:left="1407" w:hanging="840"/>
        <w:jc w:val="both"/>
        <w:rPr>
          <w:rFonts w:ascii="Arial" w:hAnsi="Arial" w:cs="Arial"/>
          <w:sz w:val="24"/>
          <w:szCs w:val="24"/>
        </w:rPr>
      </w:pPr>
    </w:p>
    <w:p w:rsidR="00BD1043" w:rsidRDefault="0011171B" w:rsidP="00BD1043">
      <w:pPr>
        <w:pStyle w:val="ListParagraph"/>
        <w:spacing w:line="360" w:lineRule="auto"/>
        <w:ind w:left="1407" w:hanging="1407"/>
        <w:jc w:val="center"/>
        <w:rPr>
          <w:rFonts w:ascii="Arial" w:hAnsi="Arial" w:cs="Arial"/>
          <w:sz w:val="24"/>
          <w:szCs w:val="24"/>
        </w:rPr>
      </w:pPr>
      <w:r>
        <w:rPr>
          <w:rFonts w:ascii="Arial" w:hAnsi="Arial" w:cs="Arial"/>
          <w:noProof/>
          <w:sz w:val="24"/>
          <w:szCs w:val="24"/>
          <w:lang w:eastAsia="ms-MY"/>
        </w:rPr>
        <w:lastRenderedPageBreak/>
        <w:pict>
          <v:rect id="_x0000_s1029" style="position:absolute;left:0;text-align:left;margin-left:107.75pt;margin-top:10.65pt;width:238.45pt;height:152.45pt;z-index:-251651072" wrapcoords="-68 -106 -68 21494 21668 21494 21668 -106 -68 -106">
            <w10:wrap type="through"/>
          </v:rect>
        </w:pict>
      </w:r>
      <w:r w:rsidR="00BD1043">
        <w:rPr>
          <w:rFonts w:ascii="Arial" w:hAnsi="Arial" w:cs="Arial"/>
          <w:noProof/>
          <w:sz w:val="24"/>
          <w:szCs w:val="24"/>
          <w:lang w:eastAsia="ms-MY"/>
        </w:rPr>
        <w:drawing>
          <wp:anchor distT="0" distB="0" distL="114300" distR="114300" simplePos="0" relativeHeight="251664384" behindDoc="0" locked="0" layoutInCell="1" allowOverlap="1">
            <wp:simplePos x="0" y="0"/>
            <wp:positionH relativeFrom="column">
              <wp:posOffset>1636395</wp:posOffset>
            </wp:positionH>
            <wp:positionV relativeFrom="paragraph">
              <wp:posOffset>241935</wp:posOffset>
            </wp:positionV>
            <wp:extent cx="2625090" cy="1733550"/>
            <wp:effectExtent l="19050" t="0" r="3810" b="0"/>
            <wp:wrapThrough wrapText="bothSides">
              <wp:wrapPolygon edited="0">
                <wp:start x="-157" y="0"/>
                <wp:lineTo x="-157" y="21363"/>
                <wp:lineTo x="21631" y="21363"/>
                <wp:lineTo x="21631" y="0"/>
                <wp:lineTo x="-15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625090" cy="1733550"/>
                    </a:xfrm>
                    <a:prstGeom prst="rect">
                      <a:avLst/>
                    </a:prstGeom>
                    <a:noFill/>
                    <a:ln w="9525">
                      <a:noFill/>
                      <a:miter lim="800000"/>
                      <a:headEnd/>
                      <a:tailEnd/>
                    </a:ln>
                  </pic:spPr>
                </pic:pic>
              </a:graphicData>
            </a:graphic>
          </wp:anchor>
        </w:drawing>
      </w: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center"/>
        <w:rPr>
          <w:rFonts w:ascii="Arial" w:hAnsi="Arial" w:cs="Arial"/>
          <w:sz w:val="24"/>
          <w:szCs w:val="24"/>
        </w:rPr>
      </w:pPr>
      <w:r>
        <w:rPr>
          <w:rFonts w:ascii="Arial" w:hAnsi="Arial" w:cs="Arial"/>
          <w:sz w:val="24"/>
          <w:szCs w:val="24"/>
        </w:rPr>
        <w:t>Rajah 2 : Bahasa Komunikasi Dengan pekerja Asing</w:t>
      </w: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BD1043" w:rsidP="00BD1043">
      <w:pPr>
        <w:pStyle w:val="ListParagraph"/>
        <w:spacing w:line="360" w:lineRule="auto"/>
        <w:ind w:left="1407" w:hanging="1407"/>
        <w:jc w:val="both"/>
        <w:rPr>
          <w:rFonts w:ascii="Arial" w:hAnsi="Arial" w:cs="Arial"/>
          <w:sz w:val="24"/>
          <w:szCs w:val="24"/>
        </w:rPr>
      </w:pPr>
      <w:r>
        <w:rPr>
          <w:rFonts w:ascii="Arial" w:hAnsi="Arial" w:cs="Arial"/>
          <w:sz w:val="24"/>
          <w:szCs w:val="24"/>
        </w:rPr>
        <w:tab/>
      </w:r>
    </w:p>
    <w:p w:rsidR="00BD1043" w:rsidRDefault="00BD1043" w:rsidP="00BD1043">
      <w:pPr>
        <w:pStyle w:val="ListParagraph"/>
        <w:numPr>
          <w:ilvl w:val="0"/>
          <w:numId w:val="20"/>
        </w:numPr>
        <w:spacing w:line="360" w:lineRule="auto"/>
        <w:ind w:hanging="563"/>
        <w:jc w:val="both"/>
        <w:rPr>
          <w:rFonts w:ascii="Arial" w:hAnsi="Arial" w:cs="Arial"/>
          <w:sz w:val="24"/>
          <w:szCs w:val="24"/>
        </w:rPr>
      </w:pPr>
      <w:r>
        <w:rPr>
          <w:rFonts w:ascii="Arial" w:hAnsi="Arial" w:cs="Arial"/>
          <w:sz w:val="24"/>
          <w:szCs w:val="24"/>
        </w:rPr>
        <w:t>Tatabahasa</w:t>
      </w:r>
    </w:p>
    <w:p w:rsidR="00BD1043" w:rsidRDefault="00BD1043" w:rsidP="00BD1043">
      <w:pPr>
        <w:pStyle w:val="ListParagraph"/>
        <w:spacing w:line="360" w:lineRule="auto"/>
        <w:ind w:left="2123"/>
        <w:jc w:val="both"/>
        <w:rPr>
          <w:rFonts w:ascii="Arial" w:hAnsi="Arial" w:cs="Arial"/>
          <w:sz w:val="24"/>
          <w:szCs w:val="24"/>
        </w:rPr>
      </w:pPr>
      <w:r w:rsidRPr="00BD1043">
        <w:rPr>
          <w:rFonts w:ascii="Arial" w:hAnsi="Arial" w:cs="Arial"/>
          <w:sz w:val="24"/>
          <w:szCs w:val="24"/>
        </w:rPr>
        <w:t>Tatabahasa adalah cara di mana kata-kata disusun untuk membentuk ayat yang betul. Baik dalam tatabahasa dapat menghasilkan penjelasan yang jelas seperti yang diperlukan. Tatabahasa juga boleh mengukur kemahiran seseorang dan integriti sesebuah organisasi</w:t>
      </w:r>
      <w:r>
        <w:rPr>
          <w:rFonts w:ascii="Arial" w:hAnsi="Arial" w:cs="Arial"/>
          <w:sz w:val="24"/>
          <w:szCs w:val="24"/>
        </w:rPr>
        <w:t>.</w:t>
      </w:r>
    </w:p>
    <w:p w:rsidR="00BD1043" w:rsidRDefault="00BD1043" w:rsidP="00BD1043">
      <w:pPr>
        <w:pStyle w:val="ListParagraph"/>
        <w:numPr>
          <w:ilvl w:val="0"/>
          <w:numId w:val="20"/>
        </w:numPr>
        <w:spacing w:line="360" w:lineRule="auto"/>
        <w:ind w:hanging="563"/>
        <w:jc w:val="both"/>
        <w:rPr>
          <w:rFonts w:ascii="Arial" w:hAnsi="Arial" w:cs="Arial"/>
          <w:sz w:val="24"/>
          <w:szCs w:val="24"/>
        </w:rPr>
      </w:pPr>
      <w:r>
        <w:rPr>
          <w:rFonts w:ascii="Arial" w:hAnsi="Arial" w:cs="Arial"/>
          <w:sz w:val="24"/>
          <w:szCs w:val="24"/>
        </w:rPr>
        <w:t>Perbendaharaan Kata</w:t>
      </w:r>
    </w:p>
    <w:p w:rsidR="00BD1043" w:rsidRDefault="00BD1043" w:rsidP="00BD1043">
      <w:pPr>
        <w:pStyle w:val="ListParagraph"/>
        <w:spacing w:line="360" w:lineRule="auto"/>
        <w:ind w:left="2123"/>
        <w:jc w:val="both"/>
        <w:rPr>
          <w:rFonts w:ascii="Arial" w:hAnsi="Arial" w:cs="Arial"/>
          <w:sz w:val="24"/>
          <w:szCs w:val="24"/>
        </w:rPr>
      </w:pPr>
      <w:r w:rsidRPr="00BD1043">
        <w:rPr>
          <w:rFonts w:ascii="Arial" w:hAnsi="Arial" w:cs="Arial"/>
          <w:sz w:val="24"/>
          <w:szCs w:val="24"/>
        </w:rPr>
        <w:t>Penguasaan perbendaharaan kata dapat meningkatkan pembentangan. Kosa kata seseorang adalah satu set perkataan dalam bahasa yang biasa dengan orang itu. Kosa kata biasanya berkembang dengan usia atau pengalaman, dan berfungsi sebagai alat yang berguna dan asas untuk komunikasi dan memperoleh pengetahuan</w:t>
      </w:r>
      <w:r>
        <w:rPr>
          <w:rFonts w:ascii="Arial" w:hAnsi="Arial" w:cs="Arial"/>
          <w:sz w:val="24"/>
          <w:szCs w:val="24"/>
        </w:rPr>
        <w:t>.</w:t>
      </w:r>
    </w:p>
    <w:p w:rsidR="00BD1043" w:rsidRDefault="00BD1043" w:rsidP="00BD1043">
      <w:pPr>
        <w:pStyle w:val="ListParagraph"/>
        <w:spacing w:line="360" w:lineRule="auto"/>
        <w:ind w:left="2123"/>
        <w:jc w:val="both"/>
        <w:rPr>
          <w:rFonts w:ascii="Arial" w:hAnsi="Arial" w:cs="Arial"/>
          <w:sz w:val="24"/>
          <w:szCs w:val="24"/>
        </w:rPr>
      </w:pPr>
    </w:p>
    <w:p w:rsidR="00BD1043" w:rsidRDefault="00BD1043" w:rsidP="00BD1043">
      <w:pPr>
        <w:pStyle w:val="ListParagraph"/>
        <w:numPr>
          <w:ilvl w:val="0"/>
          <w:numId w:val="21"/>
        </w:numPr>
        <w:spacing w:line="360" w:lineRule="auto"/>
        <w:ind w:hanging="716"/>
        <w:jc w:val="both"/>
        <w:rPr>
          <w:rFonts w:ascii="Arial" w:hAnsi="Arial" w:cs="Arial"/>
          <w:sz w:val="24"/>
          <w:szCs w:val="24"/>
        </w:rPr>
      </w:pPr>
      <w:r>
        <w:rPr>
          <w:rFonts w:ascii="Arial" w:hAnsi="Arial" w:cs="Arial"/>
          <w:sz w:val="24"/>
          <w:szCs w:val="24"/>
        </w:rPr>
        <w:t>Membaca Perbendaharaan Kata</w:t>
      </w:r>
    </w:p>
    <w:p w:rsidR="00BD1043" w:rsidRDefault="00BD1043" w:rsidP="00BD1043">
      <w:pPr>
        <w:pStyle w:val="ListParagraph"/>
        <w:spacing w:line="360" w:lineRule="auto"/>
        <w:ind w:left="2843"/>
        <w:jc w:val="both"/>
        <w:rPr>
          <w:rFonts w:ascii="Arial" w:hAnsi="Arial" w:cs="Arial"/>
          <w:sz w:val="24"/>
          <w:szCs w:val="24"/>
        </w:rPr>
      </w:pPr>
      <w:r>
        <w:rPr>
          <w:rFonts w:ascii="Arial" w:hAnsi="Arial" w:cs="Arial"/>
          <w:sz w:val="24"/>
          <w:szCs w:val="24"/>
        </w:rPr>
        <w:t xml:space="preserve">Seorang yang celik huruf akan dapat mengenali semua perkataan semasa membaca. </w:t>
      </w:r>
      <w:r w:rsidRPr="00BD1043">
        <w:rPr>
          <w:rFonts w:ascii="Arial" w:hAnsi="Arial" w:cs="Arial"/>
          <w:sz w:val="24"/>
          <w:szCs w:val="24"/>
        </w:rPr>
        <w:t>Ini biasanya merupakan perbendaharaan kata yang terbesar semata-mata kerana seorang pembaca cenderung terdedah kepada lebih banyak perkataan dengan membaca daripada dengan mendengar</w:t>
      </w:r>
      <w:r>
        <w:rPr>
          <w:rFonts w:ascii="Arial" w:hAnsi="Arial" w:cs="Arial"/>
          <w:sz w:val="24"/>
          <w:szCs w:val="24"/>
        </w:rPr>
        <w:t>.</w:t>
      </w:r>
    </w:p>
    <w:p w:rsidR="00E213A2" w:rsidRDefault="00E213A2" w:rsidP="00BD1043">
      <w:pPr>
        <w:pStyle w:val="ListParagraph"/>
        <w:spacing w:line="360" w:lineRule="auto"/>
        <w:ind w:left="2843"/>
        <w:jc w:val="both"/>
        <w:rPr>
          <w:rFonts w:ascii="Arial" w:hAnsi="Arial" w:cs="Arial"/>
          <w:sz w:val="24"/>
          <w:szCs w:val="24"/>
        </w:rPr>
      </w:pPr>
    </w:p>
    <w:p w:rsidR="00BD1043" w:rsidRDefault="00E213A2" w:rsidP="00BD1043">
      <w:pPr>
        <w:pStyle w:val="ListParagraph"/>
        <w:numPr>
          <w:ilvl w:val="0"/>
          <w:numId w:val="21"/>
        </w:numPr>
        <w:spacing w:line="360" w:lineRule="auto"/>
        <w:ind w:hanging="716"/>
        <w:jc w:val="both"/>
        <w:rPr>
          <w:rFonts w:ascii="Arial" w:hAnsi="Arial" w:cs="Arial"/>
          <w:sz w:val="24"/>
          <w:szCs w:val="24"/>
        </w:rPr>
      </w:pPr>
      <w:r>
        <w:rPr>
          <w:rFonts w:ascii="Arial" w:hAnsi="Arial" w:cs="Arial"/>
          <w:sz w:val="24"/>
          <w:szCs w:val="24"/>
        </w:rPr>
        <w:lastRenderedPageBreak/>
        <w:t>Mendengar Perbendaharaan kata</w:t>
      </w:r>
    </w:p>
    <w:p w:rsidR="00E5346B" w:rsidRPr="00E5346B" w:rsidRDefault="00E213A2" w:rsidP="00E5346B">
      <w:pPr>
        <w:pStyle w:val="ListParagraph"/>
        <w:spacing w:line="360" w:lineRule="auto"/>
        <w:ind w:left="2843"/>
        <w:jc w:val="both"/>
        <w:rPr>
          <w:rFonts w:ascii="Arial" w:hAnsi="Arial" w:cs="Arial"/>
          <w:sz w:val="24"/>
          <w:szCs w:val="24"/>
        </w:rPr>
      </w:pPr>
      <w:r>
        <w:rPr>
          <w:rFonts w:ascii="Arial" w:hAnsi="Arial" w:cs="Arial"/>
          <w:sz w:val="24"/>
          <w:szCs w:val="24"/>
        </w:rPr>
        <w:t xml:space="preserve">Seorang yang </w:t>
      </w:r>
      <w:r w:rsidR="00E5346B">
        <w:rPr>
          <w:rFonts w:ascii="Arial" w:hAnsi="Arial" w:cs="Arial"/>
          <w:sz w:val="24"/>
          <w:szCs w:val="24"/>
        </w:rPr>
        <w:t xml:space="preserve">mendengar perbendaharaan kata semua perkataan dikenali ketika mendengar ucapan. </w:t>
      </w:r>
      <w:r w:rsidR="00E5346B" w:rsidRPr="00E5346B">
        <w:rPr>
          <w:rFonts w:ascii="Arial" w:hAnsi="Arial" w:cs="Arial"/>
          <w:sz w:val="24"/>
          <w:szCs w:val="24"/>
        </w:rPr>
        <w:t>Orang mungkin masih memahami kata-kata yang tidak didedahkan sebelum menggunakan isyarat seperti nada, gerak isyarat, topik perbincangan dan konteks sosial perbualan</w:t>
      </w:r>
      <w:r w:rsidR="00E5346B">
        <w:rPr>
          <w:rFonts w:ascii="Arial" w:hAnsi="Arial" w:cs="Arial"/>
          <w:sz w:val="24"/>
          <w:szCs w:val="24"/>
        </w:rPr>
        <w:t>.</w:t>
      </w:r>
    </w:p>
    <w:p w:rsidR="00E5346B" w:rsidRDefault="0011171B" w:rsidP="00E5346B">
      <w:pPr>
        <w:pStyle w:val="ListParagraph"/>
        <w:spacing w:line="360" w:lineRule="auto"/>
        <w:ind w:left="0"/>
        <w:jc w:val="center"/>
        <w:rPr>
          <w:rFonts w:ascii="Arial" w:hAnsi="Arial" w:cs="Arial"/>
          <w:sz w:val="24"/>
          <w:szCs w:val="24"/>
        </w:rPr>
      </w:pPr>
      <w:r>
        <w:rPr>
          <w:rFonts w:ascii="Arial" w:hAnsi="Arial" w:cs="Arial"/>
          <w:noProof/>
          <w:sz w:val="24"/>
          <w:szCs w:val="24"/>
          <w:lang w:eastAsia="ms-MY"/>
        </w:rPr>
        <w:pict>
          <v:rect id="_x0000_s1030" style="position:absolute;left:0;text-align:left;margin-left:79.7pt;margin-top:12.6pt;width:4in;height:129pt;z-index:-251650048" wrapcoords="-56 -126 -56 21474 21656 21474 21656 -126 -56 -126">
            <w10:wrap type="through"/>
          </v:rect>
        </w:pict>
      </w:r>
    </w:p>
    <w:p w:rsidR="00E5346B" w:rsidRDefault="00E5346B" w:rsidP="00E5346B">
      <w:pPr>
        <w:pStyle w:val="ListParagraph"/>
        <w:spacing w:line="360" w:lineRule="auto"/>
        <w:ind w:left="0"/>
        <w:jc w:val="center"/>
        <w:rPr>
          <w:rFonts w:ascii="Arial" w:hAnsi="Arial" w:cs="Arial"/>
          <w:sz w:val="24"/>
          <w:szCs w:val="24"/>
        </w:rPr>
      </w:pPr>
      <w:r>
        <w:rPr>
          <w:rFonts w:ascii="Arial" w:hAnsi="Arial" w:cs="Arial"/>
          <w:noProof/>
          <w:sz w:val="24"/>
          <w:szCs w:val="24"/>
          <w:lang w:eastAsia="ms-MY"/>
        </w:rPr>
        <w:drawing>
          <wp:anchor distT="0" distB="0" distL="114300" distR="114300" simplePos="0" relativeHeight="251667456" behindDoc="0" locked="0" layoutInCell="1" allowOverlap="1">
            <wp:simplePos x="0" y="0"/>
            <wp:positionH relativeFrom="column">
              <wp:posOffset>1173480</wp:posOffset>
            </wp:positionH>
            <wp:positionV relativeFrom="paragraph">
              <wp:posOffset>3175</wp:posOffset>
            </wp:positionV>
            <wp:extent cx="3376930" cy="1389380"/>
            <wp:effectExtent l="19050" t="0" r="0" b="0"/>
            <wp:wrapThrough wrapText="bothSides">
              <wp:wrapPolygon edited="0">
                <wp:start x="-122" y="0"/>
                <wp:lineTo x="-122" y="21324"/>
                <wp:lineTo x="21568" y="21324"/>
                <wp:lineTo x="21568" y="0"/>
                <wp:lineTo x="-12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376930" cy="1389380"/>
                    </a:xfrm>
                    <a:prstGeom prst="rect">
                      <a:avLst/>
                    </a:prstGeom>
                    <a:noFill/>
                    <a:ln w="9525">
                      <a:noFill/>
                      <a:miter lim="800000"/>
                      <a:headEnd/>
                      <a:tailEnd/>
                    </a:ln>
                  </pic:spPr>
                </pic:pic>
              </a:graphicData>
            </a:graphic>
          </wp:anchor>
        </w:drawing>
      </w:r>
    </w:p>
    <w:p w:rsidR="00E5346B" w:rsidRDefault="00E5346B" w:rsidP="00E5346B">
      <w:pPr>
        <w:pStyle w:val="ListParagraph"/>
        <w:spacing w:line="360" w:lineRule="auto"/>
        <w:ind w:left="2843" w:hanging="2843"/>
        <w:jc w:val="both"/>
        <w:rPr>
          <w:rFonts w:ascii="Arial" w:hAnsi="Arial" w:cs="Arial"/>
          <w:sz w:val="24"/>
          <w:szCs w:val="24"/>
        </w:rPr>
      </w:pPr>
    </w:p>
    <w:p w:rsidR="00E5346B" w:rsidRDefault="00E5346B" w:rsidP="00E213A2">
      <w:pPr>
        <w:pStyle w:val="ListParagraph"/>
        <w:spacing w:line="360" w:lineRule="auto"/>
        <w:ind w:left="2843"/>
        <w:jc w:val="both"/>
        <w:rPr>
          <w:rFonts w:ascii="Arial" w:hAnsi="Arial" w:cs="Arial"/>
          <w:sz w:val="24"/>
          <w:szCs w:val="24"/>
        </w:rPr>
      </w:pPr>
    </w:p>
    <w:p w:rsidR="00E5346B" w:rsidRDefault="00E5346B" w:rsidP="00E213A2">
      <w:pPr>
        <w:pStyle w:val="ListParagraph"/>
        <w:spacing w:line="360" w:lineRule="auto"/>
        <w:ind w:left="2843"/>
        <w:jc w:val="both"/>
        <w:rPr>
          <w:rFonts w:ascii="Arial" w:hAnsi="Arial" w:cs="Arial"/>
          <w:sz w:val="24"/>
          <w:szCs w:val="24"/>
        </w:rPr>
      </w:pPr>
    </w:p>
    <w:p w:rsidR="00E5346B" w:rsidRDefault="00E5346B" w:rsidP="00E213A2">
      <w:pPr>
        <w:pStyle w:val="ListParagraph"/>
        <w:spacing w:line="360" w:lineRule="auto"/>
        <w:ind w:left="2843"/>
        <w:jc w:val="both"/>
        <w:rPr>
          <w:rFonts w:ascii="Arial" w:hAnsi="Arial" w:cs="Arial"/>
          <w:sz w:val="24"/>
          <w:szCs w:val="24"/>
        </w:rPr>
      </w:pPr>
    </w:p>
    <w:p w:rsidR="00E213A2" w:rsidRDefault="00E213A2" w:rsidP="00BD1043">
      <w:pPr>
        <w:pStyle w:val="ListParagraph"/>
        <w:numPr>
          <w:ilvl w:val="0"/>
          <w:numId w:val="21"/>
        </w:numPr>
        <w:spacing w:line="360" w:lineRule="auto"/>
        <w:ind w:hanging="716"/>
        <w:jc w:val="both"/>
        <w:rPr>
          <w:rFonts w:ascii="Arial" w:hAnsi="Arial" w:cs="Arial"/>
          <w:sz w:val="24"/>
          <w:szCs w:val="24"/>
        </w:rPr>
      </w:pPr>
    </w:p>
    <w:p w:rsidR="00BD1043" w:rsidRDefault="00E5346B" w:rsidP="00BD1043">
      <w:pPr>
        <w:pStyle w:val="ListParagraph"/>
        <w:spacing w:line="360" w:lineRule="auto"/>
        <w:ind w:left="1407" w:hanging="1407"/>
        <w:jc w:val="center"/>
        <w:rPr>
          <w:rFonts w:ascii="Arial" w:hAnsi="Arial" w:cs="Arial"/>
          <w:sz w:val="24"/>
          <w:szCs w:val="24"/>
        </w:rPr>
      </w:pPr>
      <w:r>
        <w:rPr>
          <w:rFonts w:ascii="Arial" w:hAnsi="Arial" w:cs="Arial"/>
          <w:sz w:val="24"/>
          <w:szCs w:val="24"/>
        </w:rPr>
        <w:t xml:space="preserve">Rajah 3 : </w:t>
      </w:r>
      <w:r w:rsidRPr="00E5346B">
        <w:rPr>
          <w:rFonts w:ascii="Arial" w:hAnsi="Arial" w:cs="Arial"/>
          <w:sz w:val="24"/>
          <w:szCs w:val="24"/>
        </w:rPr>
        <w:t>Persembahan yang baik membuat penonton ingin mendengar</w:t>
      </w:r>
    </w:p>
    <w:p w:rsidR="00BD1043" w:rsidRDefault="00BD1043" w:rsidP="00BD1043">
      <w:pPr>
        <w:pStyle w:val="ListParagraph"/>
        <w:spacing w:line="360" w:lineRule="auto"/>
        <w:ind w:left="1407" w:hanging="1407"/>
        <w:jc w:val="center"/>
        <w:rPr>
          <w:rFonts w:ascii="Arial" w:hAnsi="Arial" w:cs="Arial"/>
          <w:sz w:val="24"/>
          <w:szCs w:val="24"/>
        </w:rPr>
      </w:pPr>
    </w:p>
    <w:p w:rsidR="00BD1043" w:rsidRDefault="00E5346B" w:rsidP="00E5346B">
      <w:pPr>
        <w:spacing w:line="360" w:lineRule="auto"/>
        <w:ind w:left="2835" w:hanging="708"/>
        <w:jc w:val="both"/>
        <w:rPr>
          <w:rFonts w:ascii="Arial" w:hAnsi="Arial" w:cs="Arial"/>
          <w:sz w:val="24"/>
          <w:szCs w:val="24"/>
        </w:rPr>
      </w:pPr>
      <w:r>
        <w:rPr>
          <w:rFonts w:ascii="Arial" w:hAnsi="Arial" w:cs="Arial"/>
          <w:sz w:val="24"/>
          <w:szCs w:val="24"/>
        </w:rPr>
        <w:t>c.</w:t>
      </w:r>
      <w:r>
        <w:rPr>
          <w:rFonts w:ascii="Arial" w:hAnsi="Arial" w:cs="Arial"/>
          <w:sz w:val="24"/>
          <w:szCs w:val="24"/>
        </w:rPr>
        <w:tab/>
        <w:t>Bercakap Perbendaharaan kata</w:t>
      </w:r>
    </w:p>
    <w:p w:rsidR="00E5346B" w:rsidRDefault="00E5346B" w:rsidP="00E5346B">
      <w:pPr>
        <w:spacing w:line="360" w:lineRule="auto"/>
        <w:ind w:left="2835" w:hanging="708"/>
        <w:jc w:val="both"/>
        <w:rPr>
          <w:rFonts w:ascii="Arial" w:hAnsi="Arial" w:cs="Arial"/>
          <w:sz w:val="24"/>
          <w:szCs w:val="24"/>
        </w:rPr>
      </w:pPr>
      <w:r>
        <w:rPr>
          <w:rFonts w:ascii="Arial" w:hAnsi="Arial" w:cs="Arial"/>
          <w:sz w:val="24"/>
          <w:szCs w:val="24"/>
        </w:rPr>
        <w:tab/>
        <w:t xml:space="preserve">Seorang yang bercakap perbandaharaan kata semua perkataan yang digunakan dalam ucapannya. </w:t>
      </w:r>
      <w:r w:rsidRPr="00E5346B">
        <w:rPr>
          <w:rFonts w:ascii="Arial" w:hAnsi="Arial" w:cs="Arial"/>
          <w:sz w:val="24"/>
          <w:szCs w:val="24"/>
        </w:rPr>
        <w:t>Ia mungkin menjadi sebahagian daripada perbendaharaan kata mendengar. Oleh kerana sifat ucapan spontan, perkataan sering disalahgunakan. Penyalahgunaan ini - walaupun sedikit dan tidak disengajakan - boleh dikompensasikan dengan ekspresi muka, nada suara, atau isyarat tangan</w:t>
      </w:r>
      <w:r>
        <w:rPr>
          <w:rFonts w:ascii="Arial" w:hAnsi="Arial" w:cs="Arial"/>
          <w:sz w:val="24"/>
          <w:szCs w:val="24"/>
        </w:rPr>
        <w:t>.</w:t>
      </w:r>
    </w:p>
    <w:p w:rsidR="00E5346B" w:rsidRDefault="00E5346B" w:rsidP="00E5346B">
      <w:pPr>
        <w:spacing w:line="360" w:lineRule="auto"/>
        <w:ind w:left="2835" w:hanging="708"/>
        <w:jc w:val="both"/>
        <w:rPr>
          <w:rFonts w:ascii="Arial" w:hAnsi="Arial" w:cs="Arial"/>
          <w:sz w:val="24"/>
          <w:szCs w:val="24"/>
        </w:rPr>
      </w:pPr>
    </w:p>
    <w:p w:rsidR="00E5346B" w:rsidRDefault="00E5346B" w:rsidP="00E5346B">
      <w:pPr>
        <w:spacing w:line="360" w:lineRule="auto"/>
        <w:ind w:left="2835" w:hanging="708"/>
        <w:jc w:val="both"/>
        <w:rPr>
          <w:rFonts w:ascii="Arial" w:hAnsi="Arial" w:cs="Arial"/>
          <w:sz w:val="24"/>
          <w:szCs w:val="24"/>
        </w:rPr>
      </w:pPr>
      <w:r>
        <w:rPr>
          <w:rFonts w:ascii="Arial" w:hAnsi="Arial" w:cs="Arial"/>
          <w:sz w:val="24"/>
          <w:szCs w:val="24"/>
        </w:rPr>
        <w:t>d.</w:t>
      </w:r>
      <w:r>
        <w:rPr>
          <w:rFonts w:ascii="Arial" w:hAnsi="Arial" w:cs="Arial"/>
          <w:sz w:val="24"/>
          <w:szCs w:val="24"/>
        </w:rPr>
        <w:tab/>
        <w:t>Menulis Perbendaharaan kata</w:t>
      </w:r>
    </w:p>
    <w:p w:rsidR="00E5346B" w:rsidRDefault="00E5346B" w:rsidP="00E5346B">
      <w:pPr>
        <w:spacing w:line="360" w:lineRule="auto"/>
        <w:ind w:left="2835" w:hanging="708"/>
        <w:jc w:val="both"/>
        <w:rPr>
          <w:rFonts w:ascii="Arial" w:hAnsi="Arial" w:cs="Arial"/>
          <w:sz w:val="24"/>
          <w:szCs w:val="24"/>
        </w:rPr>
      </w:pPr>
      <w:r>
        <w:rPr>
          <w:rFonts w:ascii="Arial" w:hAnsi="Arial" w:cs="Arial"/>
          <w:sz w:val="24"/>
          <w:szCs w:val="24"/>
        </w:rPr>
        <w:tab/>
      </w:r>
      <w:r w:rsidRPr="00E5346B">
        <w:rPr>
          <w:rFonts w:ascii="Arial" w:hAnsi="Arial" w:cs="Arial"/>
          <w:sz w:val="24"/>
          <w:szCs w:val="24"/>
        </w:rPr>
        <w:t>Perkataan digunakan dalam pelbagai bentuk penulisan daripada esei rasmi untuk suapan Twitter. Banyak perkataan bertulis tidak lazim muncul dalam ucapan. Penulis umumnya menggunakan set perkataan yang terhad apabila berkomunikasi: sebagai contoh</w:t>
      </w:r>
      <w:r>
        <w:rPr>
          <w:rFonts w:ascii="Arial" w:hAnsi="Arial" w:cs="Arial"/>
          <w:sz w:val="24"/>
          <w:szCs w:val="24"/>
        </w:rPr>
        <w:t xml:space="preserve"> </w:t>
      </w:r>
      <w:r w:rsidR="006A58FE">
        <w:rPr>
          <w:rFonts w:ascii="Arial" w:hAnsi="Arial" w:cs="Arial"/>
          <w:sz w:val="24"/>
          <w:szCs w:val="24"/>
        </w:rPr>
        <w:t>:</w:t>
      </w:r>
    </w:p>
    <w:p w:rsidR="006A58FE" w:rsidRDefault="006A58FE" w:rsidP="00E5346B">
      <w:pPr>
        <w:spacing w:line="360" w:lineRule="auto"/>
        <w:ind w:left="2835" w:hanging="708"/>
        <w:jc w:val="both"/>
        <w:rPr>
          <w:rFonts w:ascii="Arial" w:hAnsi="Arial" w:cs="Arial"/>
          <w:sz w:val="24"/>
          <w:szCs w:val="24"/>
        </w:rPr>
      </w:pPr>
    </w:p>
    <w:p w:rsidR="006A58FE" w:rsidRDefault="006A58FE" w:rsidP="00E5346B">
      <w:pPr>
        <w:spacing w:line="360" w:lineRule="auto"/>
        <w:ind w:left="2835" w:hanging="708"/>
        <w:jc w:val="both"/>
        <w:rPr>
          <w:rFonts w:ascii="Arial" w:hAnsi="Arial" w:cs="Arial"/>
          <w:sz w:val="24"/>
          <w:szCs w:val="24"/>
        </w:rPr>
      </w:pPr>
    </w:p>
    <w:p w:rsidR="006A58FE" w:rsidRDefault="006A58FE" w:rsidP="006A58FE">
      <w:pPr>
        <w:pStyle w:val="ListParagraph"/>
        <w:numPr>
          <w:ilvl w:val="0"/>
          <w:numId w:val="24"/>
        </w:numPr>
        <w:spacing w:line="360" w:lineRule="auto"/>
        <w:jc w:val="both"/>
        <w:rPr>
          <w:rFonts w:ascii="Arial" w:hAnsi="Arial" w:cs="Arial"/>
          <w:sz w:val="24"/>
          <w:szCs w:val="24"/>
        </w:rPr>
      </w:pPr>
      <w:r w:rsidRPr="006A58FE">
        <w:rPr>
          <w:rFonts w:ascii="Arial" w:hAnsi="Arial" w:cs="Arial"/>
          <w:sz w:val="24"/>
          <w:szCs w:val="24"/>
        </w:rPr>
        <w:lastRenderedPageBreak/>
        <w:t>Sekiranya terdapat beberapa sinonim, seorang penulis akan mempunyai keinginan sendiri untuk mana yang hendak digunakan</w:t>
      </w:r>
      <w:r>
        <w:rPr>
          <w:rFonts w:ascii="Arial" w:hAnsi="Arial" w:cs="Arial"/>
          <w:sz w:val="24"/>
          <w:szCs w:val="24"/>
        </w:rPr>
        <w:t>.</w:t>
      </w:r>
    </w:p>
    <w:p w:rsidR="006A58FE" w:rsidRPr="006A58FE" w:rsidRDefault="006A58FE" w:rsidP="006A58FE">
      <w:pPr>
        <w:pStyle w:val="ListParagraph"/>
        <w:numPr>
          <w:ilvl w:val="0"/>
          <w:numId w:val="24"/>
        </w:numPr>
        <w:spacing w:line="360" w:lineRule="auto"/>
        <w:jc w:val="both"/>
        <w:rPr>
          <w:rFonts w:ascii="Arial" w:hAnsi="Arial" w:cs="Arial"/>
          <w:sz w:val="24"/>
          <w:szCs w:val="24"/>
        </w:rPr>
      </w:pPr>
      <w:r>
        <w:rPr>
          <w:rFonts w:ascii="Arial" w:hAnsi="Arial" w:cs="Arial"/>
          <w:sz w:val="24"/>
          <w:szCs w:val="24"/>
        </w:rPr>
        <w:t>Dia</w:t>
      </w:r>
      <w:r w:rsidRPr="006A58FE">
        <w:rPr>
          <w:rFonts w:ascii="Arial" w:hAnsi="Arial" w:cs="Arial"/>
          <w:sz w:val="24"/>
          <w:szCs w:val="24"/>
        </w:rPr>
        <w:t xml:space="preserve"> tidak mungkin menggunakan kosa kata teknikal yang berkaitan dengan subjek di mana dia tidak mempunyai pengetahuan atau minat</w:t>
      </w:r>
      <w:r>
        <w:rPr>
          <w:rFonts w:ascii="Arial" w:hAnsi="Arial" w:cs="Arial"/>
          <w:sz w:val="24"/>
          <w:szCs w:val="24"/>
        </w:rPr>
        <w:t>.</w:t>
      </w:r>
    </w:p>
    <w:p w:rsidR="00BD1043" w:rsidRPr="003C58FF" w:rsidRDefault="00BD1043" w:rsidP="00BD1043">
      <w:pPr>
        <w:pStyle w:val="ListParagraph"/>
        <w:spacing w:line="360" w:lineRule="auto"/>
        <w:ind w:left="1407" w:hanging="1407"/>
        <w:jc w:val="center"/>
        <w:rPr>
          <w:rFonts w:ascii="Arial" w:hAnsi="Arial" w:cs="Arial"/>
          <w:sz w:val="24"/>
          <w:szCs w:val="24"/>
        </w:rPr>
      </w:pPr>
    </w:p>
    <w:p w:rsidR="003C58FF" w:rsidRPr="006A58FE" w:rsidRDefault="006A58FE" w:rsidP="009963AF">
      <w:pPr>
        <w:pStyle w:val="ListParagraph"/>
        <w:numPr>
          <w:ilvl w:val="0"/>
          <w:numId w:val="2"/>
        </w:numPr>
        <w:spacing w:line="360" w:lineRule="auto"/>
        <w:ind w:left="567" w:hanging="567"/>
        <w:jc w:val="both"/>
        <w:rPr>
          <w:rFonts w:ascii="Arial" w:hAnsi="Arial" w:cs="Arial"/>
          <w:b/>
          <w:sz w:val="24"/>
          <w:szCs w:val="24"/>
        </w:rPr>
      </w:pPr>
      <w:r w:rsidRPr="006A58FE">
        <w:rPr>
          <w:rFonts w:ascii="Arial" w:hAnsi="Arial" w:cs="Arial"/>
          <w:b/>
          <w:sz w:val="24"/>
          <w:szCs w:val="24"/>
        </w:rPr>
        <w:t>Kemahiran Menulis Laporan</w:t>
      </w:r>
    </w:p>
    <w:p w:rsidR="00FA2373" w:rsidRDefault="00FA2373" w:rsidP="00FA2373">
      <w:pPr>
        <w:jc w:val="both"/>
        <w:rPr>
          <w:rFonts w:ascii="Arial" w:eastAsia="Arial" w:hAnsi="Arial"/>
          <w:sz w:val="24"/>
        </w:rPr>
      </w:pPr>
    </w:p>
    <w:p w:rsidR="00635002" w:rsidRDefault="006A58FE" w:rsidP="006A58FE">
      <w:pPr>
        <w:spacing w:line="360" w:lineRule="auto"/>
        <w:ind w:left="1407" w:hanging="840"/>
        <w:jc w:val="both"/>
        <w:rPr>
          <w:rFonts w:ascii="Arial" w:eastAsia="Arial" w:hAnsi="Arial"/>
          <w:sz w:val="24"/>
        </w:rPr>
      </w:pPr>
      <w:r>
        <w:rPr>
          <w:rFonts w:ascii="Arial" w:eastAsia="Arial" w:hAnsi="Arial"/>
          <w:sz w:val="24"/>
        </w:rPr>
        <w:t>3.1</w:t>
      </w:r>
      <w:r>
        <w:rPr>
          <w:rFonts w:ascii="Arial" w:eastAsia="Arial" w:hAnsi="Arial"/>
          <w:sz w:val="24"/>
        </w:rPr>
        <w:tab/>
        <w:t xml:space="preserve">Kemahiran menulis laporan </w:t>
      </w:r>
      <w:r w:rsidRPr="006A58FE">
        <w:rPr>
          <w:rFonts w:ascii="Arial" w:eastAsia="Arial" w:hAnsi="Arial"/>
          <w:sz w:val="24"/>
        </w:rPr>
        <w:t>melalui produk manual atau elektronik mesti dihantar dengan bahasa yang tepat dan betul supaya mesej mudah difahami. Menulis dan menyampaikan maklumat hendaklah dilakukan dengan cara yang boleh dibaca dan difahami</w:t>
      </w:r>
      <w:r>
        <w:rPr>
          <w:rFonts w:ascii="Arial" w:eastAsia="Arial" w:hAnsi="Arial"/>
          <w:sz w:val="24"/>
        </w:rPr>
        <w:t>.</w:t>
      </w:r>
    </w:p>
    <w:p w:rsidR="00F805D9" w:rsidRDefault="00F805D9" w:rsidP="006A58FE">
      <w:pPr>
        <w:spacing w:line="360" w:lineRule="auto"/>
        <w:ind w:left="1407" w:hanging="840"/>
        <w:jc w:val="both"/>
        <w:rPr>
          <w:rFonts w:ascii="Arial" w:eastAsia="Arial" w:hAnsi="Arial"/>
          <w:sz w:val="24"/>
        </w:rPr>
      </w:pPr>
    </w:p>
    <w:p w:rsidR="00F805D9" w:rsidRDefault="00F805D9" w:rsidP="006A58FE">
      <w:pPr>
        <w:spacing w:line="360" w:lineRule="auto"/>
        <w:ind w:left="1407" w:hanging="840"/>
        <w:jc w:val="both"/>
        <w:rPr>
          <w:rFonts w:ascii="Arial" w:eastAsia="Arial" w:hAnsi="Arial"/>
          <w:sz w:val="24"/>
        </w:rPr>
      </w:pPr>
      <w:r>
        <w:rPr>
          <w:rFonts w:ascii="Arial" w:eastAsia="Arial" w:hAnsi="Arial"/>
          <w:sz w:val="24"/>
        </w:rPr>
        <w:t>3.2</w:t>
      </w:r>
      <w:r>
        <w:rPr>
          <w:rFonts w:ascii="Arial" w:eastAsia="Arial" w:hAnsi="Arial"/>
          <w:sz w:val="24"/>
        </w:rPr>
        <w:tab/>
      </w:r>
      <w:r w:rsidRPr="00F805D9">
        <w:rPr>
          <w:rFonts w:ascii="Arial" w:eastAsia="Arial" w:hAnsi="Arial"/>
          <w:sz w:val="24"/>
        </w:rPr>
        <w:t>Asas dalam menulis dan membentangkan maklumat dalam sesebuah organisasi, seperti Jabatan ke Jabatan lain, biasanya ringkas tetapi difahami maknanya</w:t>
      </w:r>
      <w:r>
        <w:rPr>
          <w:rFonts w:ascii="Arial" w:eastAsia="Arial" w:hAnsi="Arial"/>
          <w:sz w:val="24"/>
        </w:rPr>
        <w:t xml:space="preserve">. Catatkan apa yang sepatutnya ada seperti </w:t>
      </w:r>
      <w:r w:rsidRPr="00F805D9">
        <w:rPr>
          <w:rFonts w:ascii="Arial" w:eastAsia="Arial" w:hAnsi="Arial"/>
          <w:sz w:val="24"/>
        </w:rPr>
        <w:t>nama penghantar kepada penerima, tarikh, masa, nama Jabatan (jika perlu) dan maklumat tajuk</w:t>
      </w:r>
      <w:r>
        <w:rPr>
          <w:rFonts w:ascii="Arial" w:eastAsia="Arial" w:hAnsi="Arial"/>
          <w:sz w:val="24"/>
        </w:rPr>
        <w:t xml:space="preserve">. </w:t>
      </w:r>
      <w:r w:rsidRPr="00F805D9">
        <w:rPr>
          <w:rFonts w:ascii="Arial" w:eastAsia="Arial" w:hAnsi="Arial"/>
          <w:sz w:val="24"/>
        </w:rPr>
        <w:t>Amalkan pembentangan biasanya dua perenggan yang menjadi tujuan maklumat dan perenggan kedua adalah matlamat.</w:t>
      </w:r>
    </w:p>
    <w:p w:rsidR="004B410D" w:rsidRDefault="004B410D" w:rsidP="006A58FE">
      <w:pPr>
        <w:spacing w:line="360" w:lineRule="auto"/>
        <w:ind w:left="1407" w:hanging="840"/>
        <w:jc w:val="both"/>
        <w:rPr>
          <w:rFonts w:ascii="Arial" w:eastAsia="Arial" w:hAnsi="Arial"/>
          <w:sz w:val="24"/>
        </w:rPr>
      </w:pPr>
    </w:p>
    <w:p w:rsidR="004B410D" w:rsidRDefault="004B410D" w:rsidP="004B410D">
      <w:pPr>
        <w:pStyle w:val="ListParagraph"/>
        <w:numPr>
          <w:ilvl w:val="0"/>
          <w:numId w:val="25"/>
        </w:numPr>
        <w:spacing w:line="360" w:lineRule="auto"/>
        <w:ind w:left="1985" w:hanging="425"/>
        <w:jc w:val="both"/>
        <w:rPr>
          <w:rFonts w:ascii="Arial" w:eastAsia="Arial" w:hAnsi="Arial"/>
          <w:sz w:val="24"/>
        </w:rPr>
      </w:pPr>
      <w:r>
        <w:rPr>
          <w:rFonts w:ascii="Arial" w:eastAsia="Arial" w:hAnsi="Arial"/>
          <w:sz w:val="24"/>
        </w:rPr>
        <w:t>Penggunaan Komputer Peribadi (PC)</w:t>
      </w:r>
    </w:p>
    <w:p w:rsidR="004B410D" w:rsidRDefault="004B410D" w:rsidP="004B410D">
      <w:pPr>
        <w:pStyle w:val="ListParagraph"/>
        <w:spacing w:line="360" w:lineRule="auto"/>
        <w:ind w:left="1985"/>
        <w:jc w:val="both"/>
        <w:rPr>
          <w:rFonts w:ascii="Arial" w:eastAsia="Arial" w:hAnsi="Arial"/>
          <w:sz w:val="24"/>
        </w:rPr>
      </w:pPr>
      <w:r w:rsidRPr="004B410D">
        <w:rPr>
          <w:rFonts w:ascii="Arial" w:eastAsia="Arial" w:hAnsi="Arial"/>
          <w:sz w:val="24"/>
        </w:rPr>
        <w:t xml:space="preserve">Mempunyai pengetahuan menggunakan komputer adalah aset kerana ia adalah alat komunikasi. Komputer peribadi telah menjadi komoditi dan penting bukan sahaja untuk kepentingan diri sendiri dan juga pekerjaan. Di dalam Organisasi, pengetahuan dan pemahaman mengenai program perisian asas data operasi seperti </w:t>
      </w:r>
      <w:r>
        <w:rPr>
          <w:rFonts w:ascii="Arial" w:eastAsia="Arial" w:hAnsi="Arial"/>
          <w:i/>
          <w:sz w:val="24"/>
        </w:rPr>
        <w:t>Windows</w:t>
      </w:r>
      <w:r w:rsidRPr="004B410D">
        <w:rPr>
          <w:rFonts w:ascii="Arial" w:eastAsia="Arial" w:hAnsi="Arial"/>
          <w:sz w:val="24"/>
        </w:rPr>
        <w:t>, pengimbas dan banyak lagi boleh membantu mempercepatkan kerja pentadbiran, operasi dan sebagainya</w:t>
      </w: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0"/>
        <w:jc w:val="center"/>
        <w:rPr>
          <w:rFonts w:ascii="Arial" w:eastAsia="Arial" w:hAnsi="Arial"/>
          <w:sz w:val="24"/>
        </w:rPr>
      </w:pPr>
      <w:r>
        <w:rPr>
          <w:rFonts w:ascii="Arial" w:eastAsia="Arial" w:hAnsi="Arial"/>
          <w:noProof/>
          <w:sz w:val="24"/>
          <w:lang w:eastAsia="ms-MY"/>
        </w:rPr>
        <w:lastRenderedPageBreak/>
        <w:pict>
          <v:rect id="_x0000_s1032" style="position:absolute;left:0;text-align:left;margin-left:43.25pt;margin-top:4.15pt;width:364.65pt;height:273pt;z-index:-251646976" wrapcoords="-44 -59 -44 21541 21644 21541 21644 -59 -44 -59">
            <w10:wrap type="through"/>
          </v:rect>
        </w:pict>
      </w:r>
      <w:r>
        <w:rPr>
          <w:rFonts w:ascii="Arial" w:eastAsia="Arial" w:hAnsi="Arial"/>
          <w:noProof/>
          <w:sz w:val="24"/>
          <w:lang w:eastAsia="ms-MY"/>
        </w:rPr>
        <w:drawing>
          <wp:anchor distT="0" distB="0" distL="114300" distR="114300" simplePos="0" relativeHeight="251668480" behindDoc="0" locked="0" layoutInCell="1" allowOverlap="1">
            <wp:simplePos x="0" y="0"/>
            <wp:positionH relativeFrom="column">
              <wp:posOffset>734060</wp:posOffset>
            </wp:positionH>
            <wp:positionV relativeFrom="paragraph">
              <wp:posOffset>135255</wp:posOffset>
            </wp:positionV>
            <wp:extent cx="4295775" cy="3312795"/>
            <wp:effectExtent l="19050" t="0" r="9525" b="0"/>
            <wp:wrapThrough wrapText="bothSides">
              <wp:wrapPolygon edited="0">
                <wp:start x="-96" y="0"/>
                <wp:lineTo x="-96" y="21488"/>
                <wp:lineTo x="21648" y="21488"/>
                <wp:lineTo x="21648" y="0"/>
                <wp:lineTo x="-9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295775" cy="3312795"/>
                    </a:xfrm>
                    <a:prstGeom prst="rect">
                      <a:avLst/>
                    </a:prstGeom>
                    <a:noFill/>
                    <a:ln w="9525">
                      <a:noFill/>
                      <a:miter lim="800000"/>
                      <a:headEnd/>
                      <a:tailEnd/>
                    </a:ln>
                  </pic:spPr>
                </pic:pic>
              </a:graphicData>
            </a:graphic>
          </wp:anchor>
        </w:drawing>
      </w: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pStyle w:val="ListParagraph"/>
        <w:spacing w:line="360" w:lineRule="auto"/>
        <w:ind w:left="1985"/>
        <w:jc w:val="both"/>
        <w:rPr>
          <w:rFonts w:ascii="Arial" w:eastAsia="Arial" w:hAnsi="Arial"/>
          <w:sz w:val="24"/>
        </w:rPr>
      </w:pPr>
    </w:p>
    <w:p w:rsidR="004B410D" w:rsidRDefault="004B410D" w:rsidP="004B410D">
      <w:pPr>
        <w:spacing w:line="360" w:lineRule="auto"/>
        <w:jc w:val="both"/>
        <w:rPr>
          <w:rFonts w:ascii="Arial" w:eastAsia="Arial" w:hAnsi="Arial"/>
          <w:sz w:val="24"/>
        </w:rPr>
      </w:pPr>
    </w:p>
    <w:p w:rsidR="004B410D" w:rsidRDefault="004B410D" w:rsidP="004B410D">
      <w:pPr>
        <w:spacing w:line="360" w:lineRule="auto"/>
        <w:jc w:val="both"/>
        <w:rPr>
          <w:rFonts w:ascii="Arial" w:eastAsia="Arial" w:hAnsi="Arial"/>
          <w:sz w:val="24"/>
        </w:rPr>
      </w:pPr>
    </w:p>
    <w:p w:rsidR="004B410D" w:rsidRDefault="004B410D" w:rsidP="004B410D">
      <w:pPr>
        <w:spacing w:line="360" w:lineRule="auto"/>
        <w:jc w:val="both"/>
        <w:rPr>
          <w:rFonts w:ascii="Arial" w:eastAsia="Arial" w:hAnsi="Arial"/>
          <w:sz w:val="24"/>
        </w:rPr>
      </w:pPr>
    </w:p>
    <w:p w:rsidR="004B410D" w:rsidRPr="004B410D" w:rsidRDefault="004B410D" w:rsidP="004B410D">
      <w:pPr>
        <w:spacing w:line="360" w:lineRule="auto"/>
        <w:jc w:val="both"/>
        <w:rPr>
          <w:rFonts w:ascii="Arial" w:eastAsia="Arial" w:hAnsi="Arial"/>
          <w:sz w:val="24"/>
        </w:rPr>
      </w:pPr>
    </w:p>
    <w:p w:rsidR="00F805D9" w:rsidRDefault="004B410D" w:rsidP="004B410D">
      <w:pPr>
        <w:spacing w:line="360" w:lineRule="auto"/>
        <w:ind w:left="1407" w:hanging="840"/>
        <w:jc w:val="center"/>
        <w:rPr>
          <w:rFonts w:ascii="Arial" w:eastAsia="Arial" w:hAnsi="Arial"/>
          <w:sz w:val="24"/>
        </w:rPr>
      </w:pPr>
      <w:r>
        <w:rPr>
          <w:rFonts w:ascii="Arial" w:eastAsia="Arial" w:hAnsi="Arial"/>
          <w:sz w:val="24"/>
        </w:rPr>
        <w:t>Rajah 3 : Komputer peribadi</w:t>
      </w:r>
    </w:p>
    <w:p w:rsidR="004B410D" w:rsidRDefault="004B410D" w:rsidP="004B410D">
      <w:pPr>
        <w:spacing w:line="360" w:lineRule="auto"/>
        <w:ind w:left="1407" w:hanging="840"/>
        <w:jc w:val="center"/>
        <w:rPr>
          <w:rFonts w:ascii="Arial" w:eastAsia="Arial" w:hAnsi="Arial"/>
          <w:sz w:val="24"/>
        </w:rPr>
      </w:pPr>
    </w:p>
    <w:p w:rsidR="004B410D" w:rsidRDefault="004B410D" w:rsidP="004B410D">
      <w:pPr>
        <w:pStyle w:val="ListParagraph"/>
        <w:numPr>
          <w:ilvl w:val="0"/>
          <w:numId w:val="25"/>
        </w:numPr>
        <w:spacing w:line="360" w:lineRule="auto"/>
        <w:ind w:hanging="563"/>
        <w:jc w:val="both"/>
        <w:rPr>
          <w:rFonts w:ascii="Arial" w:eastAsia="Arial" w:hAnsi="Arial"/>
          <w:sz w:val="24"/>
        </w:rPr>
      </w:pPr>
      <w:r>
        <w:rPr>
          <w:rFonts w:ascii="Arial" w:eastAsia="Arial" w:hAnsi="Arial"/>
          <w:sz w:val="24"/>
        </w:rPr>
        <w:t>Pengetahuan Email</w:t>
      </w:r>
    </w:p>
    <w:p w:rsidR="004B410D" w:rsidRDefault="004B410D" w:rsidP="004B410D">
      <w:pPr>
        <w:pStyle w:val="ListParagraph"/>
        <w:spacing w:line="360" w:lineRule="auto"/>
        <w:ind w:left="2123"/>
        <w:jc w:val="both"/>
        <w:rPr>
          <w:rFonts w:ascii="Arial" w:eastAsia="Arial" w:hAnsi="Arial"/>
          <w:sz w:val="24"/>
        </w:rPr>
      </w:pPr>
      <w:r w:rsidRPr="004B410D">
        <w:rPr>
          <w:rFonts w:ascii="Arial" w:eastAsia="Arial" w:hAnsi="Arial"/>
          <w:sz w:val="24"/>
        </w:rPr>
        <w:t xml:space="preserve">Mel elektronik, yang </w:t>
      </w:r>
      <w:r>
        <w:rPr>
          <w:rFonts w:ascii="Arial" w:eastAsia="Arial" w:hAnsi="Arial"/>
          <w:sz w:val="24"/>
        </w:rPr>
        <w:t>paling sering dirujuk sebagai e</w:t>
      </w:r>
      <w:r w:rsidRPr="004B410D">
        <w:rPr>
          <w:rFonts w:ascii="Arial" w:eastAsia="Arial" w:hAnsi="Arial"/>
          <w:sz w:val="24"/>
        </w:rPr>
        <w:t>mel atau e-mel (sejak tahun 1993), merupakan kaedah pertukaran mesej digital dari pengarang kepada satu atau lebih penerima</w:t>
      </w:r>
      <w:r>
        <w:rPr>
          <w:rFonts w:ascii="Arial" w:eastAsia="Arial" w:hAnsi="Arial"/>
          <w:sz w:val="24"/>
        </w:rPr>
        <w:t>.</w:t>
      </w:r>
    </w:p>
    <w:p w:rsidR="004B410D" w:rsidRDefault="004B410D" w:rsidP="004B410D">
      <w:pPr>
        <w:pStyle w:val="ListParagraph"/>
        <w:spacing w:line="360" w:lineRule="auto"/>
        <w:ind w:left="2123"/>
        <w:jc w:val="both"/>
        <w:rPr>
          <w:rFonts w:ascii="Arial" w:eastAsia="Arial" w:hAnsi="Arial"/>
          <w:sz w:val="24"/>
        </w:rPr>
      </w:pPr>
      <w:r w:rsidRPr="004B410D">
        <w:rPr>
          <w:rFonts w:ascii="Arial" w:eastAsia="Arial" w:hAnsi="Arial"/>
          <w:sz w:val="24"/>
        </w:rPr>
        <w:t>E-mel moden beroperasi di seluruh Internet atau rangkaian komputer lain. Sesetengah sistem e-mel awal memerlukan pengarang dan penerima untuk kedua-duanya berada dalam talian pada masa yang sama, sama dengan pemesejan segera</w:t>
      </w:r>
      <w:r>
        <w:rPr>
          <w:rFonts w:ascii="Arial" w:eastAsia="Arial" w:hAnsi="Arial"/>
          <w:sz w:val="24"/>
        </w:rPr>
        <w:t>.</w:t>
      </w:r>
    </w:p>
    <w:p w:rsidR="004B410D" w:rsidRDefault="004B410D" w:rsidP="004B410D">
      <w:pPr>
        <w:pStyle w:val="ListParagraph"/>
        <w:spacing w:line="360" w:lineRule="auto"/>
        <w:ind w:left="2123"/>
        <w:jc w:val="both"/>
        <w:rPr>
          <w:rFonts w:ascii="Arial" w:eastAsia="Arial" w:hAnsi="Arial"/>
          <w:sz w:val="24"/>
        </w:rPr>
      </w:pPr>
    </w:p>
    <w:p w:rsidR="004B410D" w:rsidRDefault="004B410D" w:rsidP="004B410D">
      <w:pPr>
        <w:pStyle w:val="ListParagraph"/>
        <w:numPr>
          <w:ilvl w:val="0"/>
          <w:numId w:val="26"/>
        </w:numPr>
        <w:spacing w:line="360" w:lineRule="auto"/>
        <w:ind w:left="2694" w:hanging="567"/>
        <w:jc w:val="both"/>
        <w:rPr>
          <w:rFonts w:ascii="Arial" w:eastAsia="Arial" w:hAnsi="Arial"/>
          <w:sz w:val="24"/>
        </w:rPr>
      </w:pPr>
      <w:r w:rsidRPr="004B410D">
        <w:rPr>
          <w:rFonts w:ascii="Arial" w:eastAsia="Arial" w:hAnsi="Arial"/>
          <w:sz w:val="24"/>
        </w:rPr>
        <w:t>Mel elektronik (E-mel) mempunyai beberapa pilihan ejaan bahasa</w:t>
      </w:r>
      <w:r>
        <w:rPr>
          <w:rFonts w:ascii="Arial" w:eastAsia="Arial" w:hAnsi="Arial"/>
          <w:sz w:val="24"/>
        </w:rPr>
        <w:t>.</w:t>
      </w:r>
    </w:p>
    <w:p w:rsidR="004B410D" w:rsidRDefault="004B410D" w:rsidP="004B410D">
      <w:pPr>
        <w:pStyle w:val="ListParagraph"/>
        <w:numPr>
          <w:ilvl w:val="0"/>
          <w:numId w:val="26"/>
        </w:numPr>
        <w:spacing w:line="360" w:lineRule="auto"/>
        <w:ind w:left="2694" w:hanging="567"/>
        <w:jc w:val="both"/>
        <w:rPr>
          <w:rFonts w:ascii="Arial" w:eastAsia="Arial" w:hAnsi="Arial"/>
          <w:sz w:val="24"/>
        </w:rPr>
      </w:pPr>
      <w:r w:rsidRPr="004B410D">
        <w:rPr>
          <w:rFonts w:ascii="Arial" w:eastAsia="Arial" w:hAnsi="Arial"/>
          <w:sz w:val="24"/>
        </w:rPr>
        <w:t>E-mel adalah bentuk yang paling biasa digunakan dalam talian dan di seluruh dunia</w:t>
      </w:r>
      <w:r>
        <w:rPr>
          <w:rFonts w:ascii="Arial" w:eastAsia="Arial" w:hAnsi="Arial"/>
          <w:sz w:val="24"/>
        </w:rPr>
        <w:t>.</w:t>
      </w:r>
    </w:p>
    <w:p w:rsidR="004B410D" w:rsidRDefault="004B410D" w:rsidP="004B410D">
      <w:pPr>
        <w:pStyle w:val="ListParagraph"/>
        <w:numPr>
          <w:ilvl w:val="0"/>
          <w:numId w:val="26"/>
        </w:numPr>
        <w:spacing w:line="360" w:lineRule="auto"/>
        <w:ind w:left="2694" w:hanging="567"/>
        <w:jc w:val="both"/>
        <w:rPr>
          <w:rFonts w:ascii="Arial" w:eastAsia="Arial" w:hAnsi="Arial"/>
          <w:sz w:val="24"/>
        </w:rPr>
      </w:pPr>
      <w:r w:rsidRPr="004B410D">
        <w:rPr>
          <w:rFonts w:ascii="Arial" w:eastAsia="Arial" w:hAnsi="Arial"/>
          <w:sz w:val="24"/>
        </w:rPr>
        <w:t>Amalan e-mel sebagai surat rasmi untuk komunikasi organisasi tertentu dan</w:t>
      </w:r>
      <w:r>
        <w:rPr>
          <w:rFonts w:ascii="Arial" w:eastAsia="Arial" w:hAnsi="Arial"/>
          <w:sz w:val="24"/>
        </w:rPr>
        <w:t xml:space="preserve"> </w:t>
      </w:r>
      <w:r w:rsidRPr="004B410D">
        <w:rPr>
          <w:rFonts w:ascii="Arial" w:eastAsia="Arial" w:hAnsi="Arial"/>
          <w:sz w:val="24"/>
        </w:rPr>
        <w:t>pengiktirafan.</w:t>
      </w:r>
    </w:p>
    <w:p w:rsidR="004B410D" w:rsidRPr="004B410D" w:rsidRDefault="004B410D" w:rsidP="004B410D">
      <w:pPr>
        <w:pStyle w:val="ListParagraph"/>
        <w:numPr>
          <w:ilvl w:val="0"/>
          <w:numId w:val="26"/>
        </w:numPr>
        <w:spacing w:line="360" w:lineRule="auto"/>
        <w:ind w:left="2694" w:hanging="567"/>
        <w:jc w:val="both"/>
        <w:rPr>
          <w:rFonts w:ascii="Arial" w:eastAsia="Arial" w:hAnsi="Arial"/>
          <w:sz w:val="24"/>
        </w:rPr>
      </w:pPr>
      <w:r w:rsidRPr="004B410D">
        <w:rPr>
          <w:rFonts w:ascii="Arial" w:eastAsia="Arial" w:hAnsi="Arial"/>
          <w:sz w:val="24"/>
        </w:rPr>
        <w:lastRenderedPageBreak/>
        <w:t>E-mel adalah borang yang digunakan dalam Permintaan Komen (RFC) asal. Perkhidmatan tersebut dirujuk sebagai surat, dan satu surat elektronik disebut mesej</w:t>
      </w:r>
      <w:r w:rsidR="006D5DF2">
        <w:rPr>
          <w:rFonts w:ascii="Arial" w:eastAsia="Arial" w:hAnsi="Arial"/>
          <w:sz w:val="24"/>
        </w:rPr>
        <w:t>.</w:t>
      </w:r>
    </w:p>
    <w:p w:rsidR="004B410D" w:rsidRDefault="004B410D" w:rsidP="004B410D">
      <w:pPr>
        <w:spacing w:line="360" w:lineRule="auto"/>
        <w:ind w:left="1407" w:hanging="840"/>
        <w:jc w:val="center"/>
        <w:rPr>
          <w:rFonts w:ascii="Arial" w:eastAsia="Arial" w:hAnsi="Arial"/>
          <w:sz w:val="24"/>
        </w:rPr>
      </w:pPr>
    </w:p>
    <w:p w:rsidR="004B410D" w:rsidRDefault="004B410D" w:rsidP="004B410D">
      <w:pPr>
        <w:spacing w:line="360" w:lineRule="auto"/>
        <w:ind w:left="1407" w:hanging="840"/>
        <w:jc w:val="center"/>
        <w:rPr>
          <w:rFonts w:ascii="Arial" w:eastAsia="Arial" w:hAnsi="Arial"/>
          <w:sz w:val="24"/>
        </w:rPr>
      </w:pPr>
    </w:p>
    <w:p w:rsidR="00F805D9" w:rsidRDefault="006D5DF2" w:rsidP="006D5DF2">
      <w:pPr>
        <w:spacing w:line="360" w:lineRule="auto"/>
        <w:jc w:val="both"/>
        <w:rPr>
          <w:rFonts w:ascii="Arial" w:eastAsia="Arial" w:hAnsi="Arial"/>
          <w:b/>
          <w:sz w:val="24"/>
        </w:rPr>
      </w:pPr>
      <w:r>
        <w:rPr>
          <w:rFonts w:ascii="Arial" w:eastAsia="Arial" w:hAnsi="Arial"/>
          <w:b/>
          <w:sz w:val="24"/>
        </w:rPr>
        <w:t>4.</w:t>
      </w:r>
      <w:r>
        <w:rPr>
          <w:rFonts w:ascii="Arial" w:eastAsia="Arial" w:hAnsi="Arial"/>
          <w:b/>
          <w:sz w:val="24"/>
        </w:rPr>
        <w:tab/>
        <w:t>Proses penghantaran Maklumat Elektronik</w:t>
      </w:r>
    </w:p>
    <w:p w:rsidR="006D5DF2" w:rsidRDefault="006D5DF2" w:rsidP="006D5DF2">
      <w:pPr>
        <w:spacing w:line="360" w:lineRule="auto"/>
        <w:jc w:val="both"/>
        <w:rPr>
          <w:rFonts w:ascii="Arial" w:eastAsia="Arial" w:hAnsi="Arial"/>
          <w:sz w:val="24"/>
        </w:rPr>
      </w:pPr>
      <w:r>
        <w:rPr>
          <w:rFonts w:ascii="Arial" w:eastAsia="Arial" w:hAnsi="Arial"/>
          <w:b/>
          <w:sz w:val="24"/>
        </w:rPr>
        <w:tab/>
      </w:r>
    </w:p>
    <w:p w:rsidR="006D5DF2" w:rsidRPr="006D5DF2" w:rsidRDefault="006D5DF2" w:rsidP="006D5DF2">
      <w:pPr>
        <w:spacing w:line="360" w:lineRule="auto"/>
        <w:ind w:left="1410" w:hanging="702"/>
        <w:jc w:val="both"/>
        <w:rPr>
          <w:rFonts w:ascii="Arial" w:eastAsia="Arial" w:hAnsi="Arial"/>
          <w:sz w:val="24"/>
        </w:rPr>
      </w:pPr>
      <w:r>
        <w:rPr>
          <w:rFonts w:ascii="Arial" w:eastAsia="Arial" w:hAnsi="Arial"/>
          <w:sz w:val="24"/>
        </w:rPr>
        <w:t>4.1</w:t>
      </w:r>
      <w:r>
        <w:rPr>
          <w:rFonts w:ascii="Arial" w:eastAsia="Arial" w:hAnsi="Arial"/>
          <w:sz w:val="24"/>
        </w:rPr>
        <w:tab/>
      </w:r>
      <w:r w:rsidRPr="006D5DF2">
        <w:rPr>
          <w:rFonts w:ascii="Arial" w:eastAsia="Arial" w:hAnsi="Arial"/>
          <w:sz w:val="24"/>
        </w:rPr>
        <w:t>Proses penyampaian maklumat elektronik yang dianggap perlu dan penting kerana ia mengumpulkan dan menghubungkan data dan maklumat yang diperlukan oleh jabatan atau organisasi tertentu</w:t>
      </w:r>
      <w:r>
        <w:rPr>
          <w:rFonts w:ascii="Arial" w:eastAsia="Arial" w:hAnsi="Arial"/>
          <w:sz w:val="24"/>
        </w:rPr>
        <w:t>.</w:t>
      </w: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6D5DF2" w:rsidP="00D41054">
      <w:pPr>
        <w:pStyle w:val="ListParagraph"/>
        <w:numPr>
          <w:ilvl w:val="0"/>
          <w:numId w:val="9"/>
        </w:numPr>
        <w:spacing w:line="360" w:lineRule="auto"/>
        <w:ind w:hanging="795"/>
        <w:jc w:val="both"/>
        <w:rPr>
          <w:rFonts w:ascii="Arial" w:eastAsia="Arial" w:hAnsi="Arial"/>
          <w:sz w:val="24"/>
        </w:rPr>
      </w:pPr>
      <w:r w:rsidRPr="006D5DF2">
        <w:rPr>
          <w:rFonts w:ascii="Arial" w:eastAsia="Arial" w:hAnsi="Arial"/>
          <w:sz w:val="24"/>
        </w:rPr>
        <w:t>Terangkan perbezaan di antara maklumat</w:t>
      </w:r>
      <w:r>
        <w:rPr>
          <w:rFonts w:ascii="Arial" w:eastAsia="Arial" w:hAnsi="Arial"/>
          <w:sz w:val="24"/>
        </w:rPr>
        <w:t xml:space="preserve"> manual</w:t>
      </w:r>
      <w:r w:rsidRPr="006D5DF2">
        <w:rPr>
          <w:rFonts w:ascii="Arial" w:eastAsia="Arial" w:hAnsi="Arial"/>
          <w:sz w:val="24"/>
        </w:rPr>
        <w:t xml:space="preserve"> dan maklumat elektronik yang disebarkan</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6D5DF2" w:rsidP="00D41054">
      <w:pPr>
        <w:pStyle w:val="ListParagraph"/>
        <w:numPr>
          <w:ilvl w:val="0"/>
          <w:numId w:val="9"/>
        </w:numPr>
        <w:spacing w:line="360" w:lineRule="auto"/>
        <w:ind w:hanging="795"/>
        <w:jc w:val="both"/>
        <w:rPr>
          <w:rFonts w:ascii="Arial" w:eastAsia="Arial" w:hAnsi="Arial"/>
          <w:sz w:val="24"/>
        </w:rPr>
      </w:pPr>
      <w:r w:rsidRPr="006D5DF2">
        <w:rPr>
          <w:rFonts w:ascii="Arial" w:eastAsia="Arial" w:hAnsi="Arial"/>
          <w:sz w:val="24"/>
        </w:rPr>
        <w:t>Kenapa Komputer Peribadi (PC) merupakan aset sebagai alat komunikasi</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5D7E46" w:rsidRDefault="005D7E46"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D7E46" w:rsidRDefault="005D7E46" w:rsidP="00314A21">
      <w:pPr>
        <w:pStyle w:val="ListParagraph"/>
        <w:numPr>
          <w:ilvl w:val="0"/>
          <w:numId w:val="19"/>
        </w:numPr>
        <w:tabs>
          <w:tab w:val="left" w:pos="980"/>
        </w:tabs>
        <w:spacing w:line="359" w:lineRule="auto"/>
        <w:ind w:right="420"/>
        <w:rPr>
          <w:rFonts w:ascii="Arial" w:eastAsia="Arial" w:hAnsi="Arial" w:cs="Arial"/>
          <w:sz w:val="24"/>
          <w:szCs w:val="24"/>
        </w:rPr>
      </w:pPr>
      <w:r w:rsidRPr="005D7E46">
        <w:rPr>
          <w:rFonts w:ascii="Arial" w:hAnsi="Arial" w:cs="Arial"/>
          <w:sz w:val="24"/>
          <w:szCs w:val="24"/>
        </w:rPr>
        <w:t>http://www.innovations.ac.uk/btg/resources/publications/dissemination.pdf</w:t>
      </w:r>
    </w:p>
    <w:p w:rsidR="00314A21" w:rsidRPr="005D7E46" w:rsidRDefault="005D7E46" w:rsidP="00314A21">
      <w:pPr>
        <w:pStyle w:val="ListParagraph"/>
        <w:numPr>
          <w:ilvl w:val="0"/>
          <w:numId w:val="19"/>
        </w:numPr>
        <w:tabs>
          <w:tab w:val="left" w:pos="980"/>
        </w:tabs>
        <w:spacing w:line="359" w:lineRule="auto"/>
        <w:ind w:right="420"/>
        <w:rPr>
          <w:rFonts w:ascii="Arial" w:eastAsia="Arial" w:hAnsi="Arial" w:cs="Arial"/>
          <w:sz w:val="28"/>
          <w:szCs w:val="24"/>
        </w:rPr>
      </w:pPr>
      <w:r w:rsidRPr="005D7E46">
        <w:rPr>
          <w:rFonts w:ascii="Arial" w:hAnsi="Arial" w:cs="Arial"/>
          <w:sz w:val="24"/>
          <w:szCs w:val="23"/>
        </w:rPr>
        <w:t>http://www.unesco.org/education/aladin/paldin/pdf/course02/unit_05.pdf</w:t>
      </w:r>
    </w:p>
    <w:p w:rsidR="00314A21" w:rsidRPr="005D7E46" w:rsidRDefault="005D7E46" w:rsidP="00314A21">
      <w:pPr>
        <w:pStyle w:val="ListParagraph"/>
        <w:numPr>
          <w:ilvl w:val="0"/>
          <w:numId w:val="19"/>
        </w:numPr>
        <w:tabs>
          <w:tab w:val="left" w:pos="980"/>
        </w:tabs>
        <w:spacing w:line="359" w:lineRule="auto"/>
        <w:ind w:right="420"/>
        <w:rPr>
          <w:rFonts w:ascii="Arial" w:eastAsia="Arial" w:hAnsi="Arial" w:cs="Arial"/>
          <w:sz w:val="24"/>
          <w:szCs w:val="24"/>
        </w:rPr>
      </w:pPr>
      <w:r w:rsidRPr="005D7E46">
        <w:rPr>
          <w:rFonts w:ascii="Arial" w:hAnsi="Arial" w:cs="Arial"/>
          <w:sz w:val="24"/>
          <w:szCs w:val="24"/>
        </w:rPr>
        <w:t>ttp://www.gaelscoileanna.ie/en/about/scaipeachan-eolaisdissemination-of-information/</w:t>
      </w:r>
      <w:r w:rsidR="00314A21" w:rsidRPr="005D7E46">
        <w:rPr>
          <w:rFonts w:ascii="Arial" w:eastAsia="Arial" w:hAnsi="Arial" w:cs="Arial"/>
          <w:sz w:val="24"/>
          <w:szCs w:val="24"/>
        </w:rPr>
        <w:t>.</w:t>
      </w:r>
    </w:p>
    <w:p w:rsidR="00314A21" w:rsidRPr="005D7E46" w:rsidRDefault="005D7E46" w:rsidP="00314A21">
      <w:pPr>
        <w:pStyle w:val="ListParagraph"/>
        <w:numPr>
          <w:ilvl w:val="0"/>
          <w:numId w:val="19"/>
        </w:numPr>
        <w:tabs>
          <w:tab w:val="left" w:pos="980"/>
        </w:tabs>
        <w:spacing w:line="359" w:lineRule="auto"/>
        <w:ind w:right="420"/>
        <w:rPr>
          <w:rFonts w:ascii="Arial" w:eastAsia="Arial" w:hAnsi="Arial" w:cs="Arial"/>
          <w:sz w:val="24"/>
          <w:szCs w:val="24"/>
        </w:rPr>
      </w:pPr>
      <w:r w:rsidRPr="005D7E46">
        <w:rPr>
          <w:rFonts w:ascii="Arial" w:hAnsi="Arial" w:cs="Arial"/>
          <w:sz w:val="24"/>
          <w:szCs w:val="24"/>
        </w:rPr>
        <w:t>https://en.wikipedia.org/wiki/Dissemination</w:t>
      </w:r>
      <w:r w:rsidR="00314A21" w:rsidRPr="005D7E46">
        <w:rPr>
          <w:rFonts w:ascii="Arial" w:eastAsia="Arial" w:hAnsi="Arial" w:cs="Arial"/>
          <w:sz w:val="24"/>
          <w:szCs w:val="24"/>
        </w:rPr>
        <w:t>.</w:t>
      </w:r>
    </w:p>
    <w:sectPr w:rsidR="00314A21" w:rsidRPr="005D7E46" w:rsidSect="009963AF">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DF2" w:rsidRDefault="006D5DF2" w:rsidP="009963AF">
      <w:r>
        <w:separator/>
      </w:r>
    </w:p>
  </w:endnote>
  <w:endnote w:type="continuationSeparator" w:id="1">
    <w:p w:rsidR="006D5DF2" w:rsidRDefault="006D5DF2"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DF2" w:rsidRDefault="006D5DF2" w:rsidP="009963AF">
      <w:r>
        <w:separator/>
      </w:r>
    </w:p>
  </w:footnote>
  <w:footnote w:type="continuationSeparator" w:id="1">
    <w:p w:rsidR="006D5DF2" w:rsidRDefault="006D5DF2"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6D5DF2" w:rsidTr="009963AF">
      <w:tc>
        <w:tcPr>
          <w:tcW w:w="3096" w:type="dxa"/>
          <w:vAlign w:val="center"/>
        </w:tcPr>
        <w:p w:rsidR="006D5DF2" w:rsidRDefault="006D5DF2" w:rsidP="009963AF">
          <w:pPr>
            <w:pStyle w:val="Header"/>
          </w:pPr>
        </w:p>
        <w:p w:rsidR="006D5DF2" w:rsidRDefault="006D5DF2" w:rsidP="009963AF">
          <w:pPr>
            <w:pStyle w:val="Header"/>
          </w:pPr>
          <w:r>
            <w:rPr>
              <w:rFonts w:ascii="Arial" w:eastAsia="Arial" w:hAnsi="Arial"/>
              <w:b/>
              <w:sz w:val="24"/>
            </w:rPr>
            <w:t xml:space="preserve">NO. KOD / </w:t>
          </w:r>
          <w:r>
            <w:rPr>
              <w:rFonts w:ascii="Arial" w:eastAsia="Arial" w:hAnsi="Arial"/>
              <w:i/>
              <w:sz w:val="24"/>
            </w:rPr>
            <w:t>CODE NO.</w:t>
          </w:r>
        </w:p>
        <w:p w:rsidR="006D5DF2" w:rsidRDefault="006D5DF2" w:rsidP="009963AF">
          <w:pPr>
            <w:pStyle w:val="Header"/>
          </w:pPr>
        </w:p>
      </w:tc>
      <w:tc>
        <w:tcPr>
          <w:tcW w:w="3096" w:type="dxa"/>
          <w:vAlign w:val="center"/>
        </w:tcPr>
        <w:p w:rsidR="006D5DF2" w:rsidRDefault="006D5DF2" w:rsidP="006A58FE">
          <w:pPr>
            <w:pStyle w:val="Header"/>
          </w:pPr>
          <w:r>
            <w:rPr>
              <w:rFonts w:ascii="Arial" w:eastAsia="Arial" w:hAnsi="Arial"/>
              <w:b/>
              <w:sz w:val="24"/>
            </w:rPr>
            <w:t>Z-009-2: 2015-M01/P(2/3)</w:t>
          </w:r>
        </w:p>
      </w:tc>
      <w:tc>
        <w:tcPr>
          <w:tcW w:w="3096" w:type="dxa"/>
          <w:vAlign w:val="center"/>
        </w:tcPr>
        <w:sdt>
          <w:sdtPr>
            <w:id w:val="32220197"/>
            <w:docPartObj>
              <w:docPartGallery w:val="Page Numbers (Top of Page)"/>
              <w:docPartUnique/>
            </w:docPartObj>
          </w:sdtPr>
          <w:sdtContent>
            <w:p w:rsidR="006D5DF2" w:rsidRDefault="006D5DF2"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5D7E46">
                <w:rPr>
                  <w:rFonts w:ascii="Arial" w:hAnsi="Arial" w:cs="Arial"/>
                  <w:noProof/>
                  <w:sz w:val="24"/>
                </w:rPr>
                <w:t>2</w:t>
              </w:r>
              <w:r w:rsidRPr="00017743">
                <w:rPr>
                  <w:rFonts w:ascii="Arial" w:hAnsi="Arial" w:cs="Arial"/>
                  <w:sz w:val="24"/>
                </w:rPr>
                <w:fldChar w:fldCharType="end"/>
              </w:r>
            </w:p>
          </w:sdtContent>
        </w:sdt>
        <w:p w:rsidR="006D5DF2" w:rsidRPr="009963AF" w:rsidRDefault="006D5DF2"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sidR="005D7E46">
            <w:rPr>
              <w:rFonts w:ascii="Arial" w:hAnsi="Arial" w:cs="Arial"/>
              <w:sz w:val="24"/>
            </w:rPr>
            <w:t xml:space="preserve"> :  9</w:t>
          </w:r>
        </w:p>
      </w:tc>
    </w:tr>
  </w:tbl>
  <w:p w:rsidR="006D5DF2" w:rsidRDefault="006D5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55085"/>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3">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4">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5">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6">
    <w:nsid w:val="220C625B"/>
    <w:multiLevelType w:val="hybridMultilevel"/>
    <w:tmpl w:val="E5A23C50"/>
    <w:lvl w:ilvl="0" w:tplc="31F29936">
      <w:start w:val="1"/>
      <w:numFmt w:val="decimal"/>
      <w:lvlText w:val="%1."/>
      <w:lvlJc w:val="lef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8">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9">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0">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1">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2">
    <w:nsid w:val="3F5A1E9B"/>
    <w:multiLevelType w:val="hybridMultilevel"/>
    <w:tmpl w:val="041ACE8A"/>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3">
    <w:nsid w:val="485242D7"/>
    <w:multiLevelType w:val="hybridMultilevel"/>
    <w:tmpl w:val="EF8A06BE"/>
    <w:lvl w:ilvl="0" w:tplc="043E0001">
      <w:start w:val="1"/>
      <w:numFmt w:val="bullet"/>
      <w:lvlText w:val=""/>
      <w:lvlJc w:val="left"/>
      <w:pPr>
        <w:ind w:left="3544" w:hanging="360"/>
      </w:pPr>
      <w:rPr>
        <w:rFonts w:ascii="Symbol" w:hAnsi="Symbol" w:hint="default"/>
      </w:rPr>
    </w:lvl>
    <w:lvl w:ilvl="1" w:tplc="043E0003" w:tentative="1">
      <w:start w:val="1"/>
      <w:numFmt w:val="bullet"/>
      <w:lvlText w:val="o"/>
      <w:lvlJc w:val="left"/>
      <w:pPr>
        <w:ind w:left="4264" w:hanging="360"/>
      </w:pPr>
      <w:rPr>
        <w:rFonts w:ascii="Courier New" w:hAnsi="Courier New" w:cs="Courier New" w:hint="default"/>
      </w:rPr>
    </w:lvl>
    <w:lvl w:ilvl="2" w:tplc="043E0005" w:tentative="1">
      <w:start w:val="1"/>
      <w:numFmt w:val="bullet"/>
      <w:lvlText w:val=""/>
      <w:lvlJc w:val="left"/>
      <w:pPr>
        <w:ind w:left="4984" w:hanging="360"/>
      </w:pPr>
      <w:rPr>
        <w:rFonts w:ascii="Wingdings" w:hAnsi="Wingdings" w:hint="default"/>
      </w:rPr>
    </w:lvl>
    <w:lvl w:ilvl="3" w:tplc="043E0001" w:tentative="1">
      <w:start w:val="1"/>
      <w:numFmt w:val="bullet"/>
      <w:lvlText w:val=""/>
      <w:lvlJc w:val="left"/>
      <w:pPr>
        <w:ind w:left="5704" w:hanging="360"/>
      </w:pPr>
      <w:rPr>
        <w:rFonts w:ascii="Symbol" w:hAnsi="Symbol" w:hint="default"/>
      </w:rPr>
    </w:lvl>
    <w:lvl w:ilvl="4" w:tplc="043E0003" w:tentative="1">
      <w:start w:val="1"/>
      <w:numFmt w:val="bullet"/>
      <w:lvlText w:val="o"/>
      <w:lvlJc w:val="left"/>
      <w:pPr>
        <w:ind w:left="6424" w:hanging="360"/>
      </w:pPr>
      <w:rPr>
        <w:rFonts w:ascii="Courier New" w:hAnsi="Courier New" w:cs="Courier New" w:hint="default"/>
      </w:rPr>
    </w:lvl>
    <w:lvl w:ilvl="5" w:tplc="043E0005" w:tentative="1">
      <w:start w:val="1"/>
      <w:numFmt w:val="bullet"/>
      <w:lvlText w:val=""/>
      <w:lvlJc w:val="left"/>
      <w:pPr>
        <w:ind w:left="7144" w:hanging="360"/>
      </w:pPr>
      <w:rPr>
        <w:rFonts w:ascii="Wingdings" w:hAnsi="Wingdings" w:hint="default"/>
      </w:rPr>
    </w:lvl>
    <w:lvl w:ilvl="6" w:tplc="043E0001" w:tentative="1">
      <w:start w:val="1"/>
      <w:numFmt w:val="bullet"/>
      <w:lvlText w:val=""/>
      <w:lvlJc w:val="left"/>
      <w:pPr>
        <w:ind w:left="7864" w:hanging="360"/>
      </w:pPr>
      <w:rPr>
        <w:rFonts w:ascii="Symbol" w:hAnsi="Symbol" w:hint="default"/>
      </w:rPr>
    </w:lvl>
    <w:lvl w:ilvl="7" w:tplc="043E0003" w:tentative="1">
      <w:start w:val="1"/>
      <w:numFmt w:val="bullet"/>
      <w:lvlText w:val="o"/>
      <w:lvlJc w:val="left"/>
      <w:pPr>
        <w:ind w:left="8584" w:hanging="360"/>
      </w:pPr>
      <w:rPr>
        <w:rFonts w:ascii="Courier New" w:hAnsi="Courier New" w:cs="Courier New" w:hint="default"/>
      </w:rPr>
    </w:lvl>
    <w:lvl w:ilvl="8" w:tplc="043E0005" w:tentative="1">
      <w:start w:val="1"/>
      <w:numFmt w:val="bullet"/>
      <w:lvlText w:val=""/>
      <w:lvlJc w:val="left"/>
      <w:pPr>
        <w:ind w:left="9304" w:hanging="360"/>
      </w:pPr>
      <w:rPr>
        <w:rFonts w:ascii="Wingdings" w:hAnsi="Wingdings" w:hint="default"/>
      </w:rPr>
    </w:lvl>
  </w:abstractNum>
  <w:abstractNum w:abstractNumId="14">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5">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6">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17">
    <w:nsid w:val="5E110BB8"/>
    <w:multiLevelType w:val="hybridMultilevel"/>
    <w:tmpl w:val="71EE381A"/>
    <w:lvl w:ilvl="0" w:tplc="043E000B">
      <w:start w:val="1"/>
      <w:numFmt w:val="bullet"/>
      <w:lvlText w:val=""/>
      <w:lvlJc w:val="left"/>
      <w:pPr>
        <w:ind w:left="3563" w:hanging="360"/>
      </w:pPr>
      <w:rPr>
        <w:rFonts w:ascii="Wingdings" w:hAnsi="Wingdings" w:hint="default"/>
      </w:rPr>
    </w:lvl>
    <w:lvl w:ilvl="1" w:tplc="043E0003" w:tentative="1">
      <w:start w:val="1"/>
      <w:numFmt w:val="bullet"/>
      <w:lvlText w:val="o"/>
      <w:lvlJc w:val="left"/>
      <w:pPr>
        <w:ind w:left="4283" w:hanging="360"/>
      </w:pPr>
      <w:rPr>
        <w:rFonts w:ascii="Courier New" w:hAnsi="Courier New" w:cs="Courier New" w:hint="default"/>
      </w:rPr>
    </w:lvl>
    <w:lvl w:ilvl="2" w:tplc="043E0005" w:tentative="1">
      <w:start w:val="1"/>
      <w:numFmt w:val="bullet"/>
      <w:lvlText w:val=""/>
      <w:lvlJc w:val="left"/>
      <w:pPr>
        <w:ind w:left="5003" w:hanging="360"/>
      </w:pPr>
      <w:rPr>
        <w:rFonts w:ascii="Wingdings" w:hAnsi="Wingdings" w:hint="default"/>
      </w:rPr>
    </w:lvl>
    <w:lvl w:ilvl="3" w:tplc="043E0001" w:tentative="1">
      <w:start w:val="1"/>
      <w:numFmt w:val="bullet"/>
      <w:lvlText w:val=""/>
      <w:lvlJc w:val="left"/>
      <w:pPr>
        <w:ind w:left="5723" w:hanging="360"/>
      </w:pPr>
      <w:rPr>
        <w:rFonts w:ascii="Symbol" w:hAnsi="Symbol" w:hint="default"/>
      </w:rPr>
    </w:lvl>
    <w:lvl w:ilvl="4" w:tplc="043E0003" w:tentative="1">
      <w:start w:val="1"/>
      <w:numFmt w:val="bullet"/>
      <w:lvlText w:val="o"/>
      <w:lvlJc w:val="left"/>
      <w:pPr>
        <w:ind w:left="6443" w:hanging="360"/>
      </w:pPr>
      <w:rPr>
        <w:rFonts w:ascii="Courier New" w:hAnsi="Courier New" w:cs="Courier New" w:hint="default"/>
      </w:rPr>
    </w:lvl>
    <w:lvl w:ilvl="5" w:tplc="043E0005" w:tentative="1">
      <w:start w:val="1"/>
      <w:numFmt w:val="bullet"/>
      <w:lvlText w:val=""/>
      <w:lvlJc w:val="left"/>
      <w:pPr>
        <w:ind w:left="7163" w:hanging="360"/>
      </w:pPr>
      <w:rPr>
        <w:rFonts w:ascii="Wingdings" w:hAnsi="Wingdings" w:hint="default"/>
      </w:rPr>
    </w:lvl>
    <w:lvl w:ilvl="6" w:tplc="043E0001" w:tentative="1">
      <w:start w:val="1"/>
      <w:numFmt w:val="bullet"/>
      <w:lvlText w:val=""/>
      <w:lvlJc w:val="left"/>
      <w:pPr>
        <w:ind w:left="7883" w:hanging="360"/>
      </w:pPr>
      <w:rPr>
        <w:rFonts w:ascii="Symbol" w:hAnsi="Symbol" w:hint="default"/>
      </w:rPr>
    </w:lvl>
    <w:lvl w:ilvl="7" w:tplc="043E0003" w:tentative="1">
      <w:start w:val="1"/>
      <w:numFmt w:val="bullet"/>
      <w:lvlText w:val="o"/>
      <w:lvlJc w:val="left"/>
      <w:pPr>
        <w:ind w:left="8603" w:hanging="360"/>
      </w:pPr>
      <w:rPr>
        <w:rFonts w:ascii="Courier New" w:hAnsi="Courier New" w:cs="Courier New" w:hint="default"/>
      </w:rPr>
    </w:lvl>
    <w:lvl w:ilvl="8" w:tplc="043E0005" w:tentative="1">
      <w:start w:val="1"/>
      <w:numFmt w:val="bullet"/>
      <w:lvlText w:val=""/>
      <w:lvlJc w:val="left"/>
      <w:pPr>
        <w:ind w:left="9323" w:hanging="360"/>
      </w:pPr>
      <w:rPr>
        <w:rFonts w:ascii="Wingdings" w:hAnsi="Wingdings" w:hint="default"/>
      </w:rPr>
    </w:lvl>
  </w:abstractNum>
  <w:abstractNum w:abstractNumId="18">
    <w:nsid w:val="5FC96A0C"/>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19">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681F4037"/>
    <w:multiLevelType w:val="hybridMultilevel"/>
    <w:tmpl w:val="8286B192"/>
    <w:lvl w:ilvl="0" w:tplc="043E0001">
      <w:start w:val="1"/>
      <w:numFmt w:val="bullet"/>
      <w:lvlText w:val=""/>
      <w:lvlJc w:val="left"/>
      <w:pPr>
        <w:ind w:left="2843" w:hanging="360"/>
      </w:pPr>
      <w:rPr>
        <w:rFonts w:ascii="Symbol" w:hAnsi="Symbol" w:hint="default"/>
      </w:rPr>
    </w:lvl>
    <w:lvl w:ilvl="1" w:tplc="043E0003" w:tentative="1">
      <w:start w:val="1"/>
      <w:numFmt w:val="bullet"/>
      <w:lvlText w:val="o"/>
      <w:lvlJc w:val="left"/>
      <w:pPr>
        <w:ind w:left="3563" w:hanging="360"/>
      </w:pPr>
      <w:rPr>
        <w:rFonts w:ascii="Courier New" w:hAnsi="Courier New" w:cs="Courier New" w:hint="default"/>
      </w:rPr>
    </w:lvl>
    <w:lvl w:ilvl="2" w:tplc="043E0005" w:tentative="1">
      <w:start w:val="1"/>
      <w:numFmt w:val="bullet"/>
      <w:lvlText w:val=""/>
      <w:lvlJc w:val="left"/>
      <w:pPr>
        <w:ind w:left="4283" w:hanging="360"/>
      </w:pPr>
      <w:rPr>
        <w:rFonts w:ascii="Wingdings" w:hAnsi="Wingdings" w:hint="default"/>
      </w:rPr>
    </w:lvl>
    <w:lvl w:ilvl="3" w:tplc="043E0001" w:tentative="1">
      <w:start w:val="1"/>
      <w:numFmt w:val="bullet"/>
      <w:lvlText w:val=""/>
      <w:lvlJc w:val="left"/>
      <w:pPr>
        <w:ind w:left="5003" w:hanging="360"/>
      </w:pPr>
      <w:rPr>
        <w:rFonts w:ascii="Symbol" w:hAnsi="Symbol" w:hint="default"/>
      </w:rPr>
    </w:lvl>
    <w:lvl w:ilvl="4" w:tplc="043E0003" w:tentative="1">
      <w:start w:val="1"/>
      <w:numFmt w:val="bullet"/>
      <w:lvlText w:val="o"/>
      <w:lvlJc w:val="left"/>
      <w:pPr>
        <w:ind w:left="5723" w:hanging="360"/>
      </w:pPr>
      <w:rPr>
        <w:rFonts w:ascii="Courier New" w:hAnsi="Courier New" w:cs="Courier New" w:hint="default"/>
      </w:rPr>
    </w:lvl>
    <w:lvl w:ilvl="5" w:tplc="043E0005" w:tentative="1">
      <w:start w:val="1"/>
      <w:numFmt w:val="bullet"/>
      <w:lvlText w:val=""/>
      <w:lvlJc w:val="left"/>
      <w:pPr>
        <w:ind w:left="6443" w:hanging="360"/>
      </w:pPr>
      <w:rPr>
        <w:rFonts w:ascii="Wingdings" w:hAnsi="Wingdings" w:hint="default"/>
      </w:rPr>
    </w:lvl>
    <w:lvl w:ilvl="6" w:tplc="043E0001" w:tentative="1">
      <w:start w:val="1"/>
      <w:numFmt w:val="bullet"/>
      <w:lvlText w:val=""/>
      <w:lvlJc w:val="left"/>
      <w:pPr>
        <w:ind w:left="7163" w:hanging="360"/>
      </w:pPr>
      <w:rPr>
        <w:rFonts w:ascii="Symbol" w:hAnsi="Symbol" w:hint="default"/>
      </w:rPr>
    </w:lvl>
    <w:lvl w:ilvl="7" w:tplc="043E0003" w:tentative="1">
      <w:start w:val="1"/>
      <w:numFmt w:val="bullet"/>
      <w:lvlText w:val="o"/>
      <w:lvlJc w:val="left"/>
      <w:pPr>
        <w:ind w:left="7883" w:hanging="360"/>
      </w:pPr>
      <w:rPr>
        <w:rFonts w:ascii="Courier New" w:hAnsi="Courier New" w:cs="Courier New" w:hint="default"/>
      </w:rPr>
    </w:lvl>
    <w:lvl w:ilvl="8" w:tplc="043E0005" w:tentative="1">
      <w:start w:val="1"/>
      <w:numFmt w:val="bullet"/>
      <w:lvlText w:val=""/>
      <w:lvlJc w:val="left"/>
      <w:pPr>
        <w:ind w:left="8603" w:hanging="360"/>
      </w:pPr>
      <w:rPr>
        <w:rFonts w:ascii="Wingdings" w:hAnsi="Wingdings" w:hint="default"/>
      </w:rPr>
    </w:lvl>
  </w:abstractNum>
  <w:abstractNum w:abstractNumId="21">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22">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3">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4">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3E54D6"/>
    <w:multiLevelType w:val="hybridMultilevel"/>
    <w:tmpl w:val="6042273C"/>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num w:numId="1">
    <w:abstractNumId w:val="24"/>
  </w:num>
  <w:num w:numId="2">
    <w:abstractNumId w:val="6"/>
  </w:num>
  <w:num w:numId="3">
    <w:abstractNumId w:val="4"/>
  </w:num>
  <w:num w:numId="4">
    <w:abstractNumId w:val="19"/>
  </w:num>
  <w:num w:numId="5">
    <w:abstractNumId w:val="14"/>
  </w:num>
  <w:num w:numId="6">
    <w:abstractNumId w:val="22"/>
  </w:num>
  <w:num w:numId="7">
    <w:abstractNumId w:val="0"/>
  </w:num>
  <w:num w:numId="8">
    <w:abstractNumId w:val="15"/>
  </w:num>
  <w:num w:numId="9">
    <w:abstractNumId w:val="8"/>
  </w:num>
  <w:num w:numId="10">
    <w:abstractNumId w:val="1"/>
  </w:num>
  <w:num w:numId="11">
    <w:abstractNumId w:val="11"/>
  </w:num>
  <w:num w:numId="12">
    <w:abstractNumId w:val="3"/>
  </w:num>
  <w:num w:numId="13">
    <w:abstractNumId w:val="5"/>
  </w:num>
  <w:num w:numId="14">
    <w:abstractNumId w:val="7"/>
  </w:num>
  <w:num w:numId="15">
    <w:abstractNumId w:val="9"/>
  </w:num>
  <w:num w:numId="16">
    <w:abstractNumId w:val="16"/>
  </w:num>
  <w:num w:numId="17">
    <w:abstractNumId w:val="10"/>
  </w:num>
  <w:num w:numId="18">
    <w:abstractNumId w:val="23"/>
  </w:num>
  <w:num w:numId="19">
    <w:abstractNumId w:val="21"/>
  </w:num>
  <w:num w:numId="20">
    <w:abstractNumId w:val="12"/>
  </w:num>
  <w:num w:numId="21">
    <w:abstractNumId w:val="2"/>
  </w:num>
  <w:num w:numId="22">
    <w:abstractNumId w:val="18"/>
  </w:num>
  <w:num w:numId="23">
    <w:abstractNumId w:val="17"/>
  </w:num>
  <w:num w:numId="24">
    <w:abstractNumId w:val="13"/>
  </w:num>
  <w:num w:numId="25">
    <w:abstractNumId w:val="25"/>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7743"/>
    <w:rsid w:val="00095A37"/>
    <w:rsid w:val="000A51EA"/>
    <w:rsid w:val="000D1322"/>
    <w:rsid w:val="0011171B"/>
    <w:rsid w:val="00140309"/>
    <w:rsid w:val="00156671"/>
    <w:rsid w:val="0018374E"/>
    <w:rsid w:val="00194703"/>
    <w:rsid w:val="00212F1D"/>
    <w:rsid w:val="00230876"/>
    <w:rsid w:val="002B2597"/>
    <w:rsid w:val="002B4B6F"/>
    <w:rsid w:val="00314A21"/>
    <w:rsid w:val="003C58FF"/>
    <w:rsid w:val="003F0D29"/>
    <w:rsid w:val="004B410D"/>
    <w:rsid w:val="00537418"/>
    <w:rsid w:val="00573D94"/>
    <w:rsid w:val="005D7E46"/>
    <w:rsid w:val="00612D4E"/>
    <w:rsid w:val="00635002"/>
    <w:rsid w:val="006A58FE"/>
    <w:rsid w:val="006D5DF2"/>
    <w:rsid w:val="0076516E"/>
    <w:rsid w:val="00793543"/>
    <w:rsid w:val="007A35D7"/>
    <w:rsid w:val="009963AF"/>
    <w:rsid w:val="009F5136"/>
    <w:rsid w:val="00A474B7"/>
    <w:rsid w:val="00A657CA"/>
    <w:rsid w:val="00B16EBB"/>
    <w:rsid w:val="00B55C2B"/>
    <w:rsid w:val="00B81CED"/>
    <w:rsid w:val="00BD1043"/>
    <w:rsid w:val="00C2237D"/>
    <w:rsid w:val="00C82EF0"/>
    <w:rsid w:val="00D41054"/>
    <w:rsid w:val="00E205DF"/>
    <w:rsid w:val="00E213A2"/>
    <w:rsid w:val="00E5346B"/>
    <w:rsid w:val="00E86494"/>
    <w:rsid w:val="00EF4837"/>
    <w:rsid w:val="00EF55CF"/>
    <w:rsid w:val="00F15ECF"/>
    <w:rsid w:val="00F260B0"/>
    <w:rsid w:val="00F805D9"/>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 w:type="paragraph" w:styleId="BalloonText">
    <w:name w:val="Balloon Text"/>
    <w:basedOn w:val="Normal"/>
    <w:link w:val="BalloonTextChar"/>
    <w:uiPriority w:val="99"/>
    <w:semiHidden/>
    <w:unhideWhenUsed/>
    <w:rsid w:val="003C58FF"/>
    <w:rPr>
      <w:rFonts w:ascii="Tahoma" w:hAnsi="Tahoma" w:cs="Tahoma"/>
      <w:sz w:val="16"/>
      <w:szCs w:val="16"/>
    </w:rPr>
  </w:style>
  <w:style w:type="character" w:customStyle="1" w:styleId="BalloonTextChar">
    <w:name w:val="Balloon Text Char"/>
    <w:basedOn w:val="DefaultParagraphFont"/>
    <w:link w:val="BalloonText"/>
    <w:uiPriority w:val="99"/>
    <w:semiHidden/>
    <w:rsid w:val="003C5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289350">
      <w:bodyDiv w:val="1"/>
      <w:marLeft w:val="0"/>
      <w:marRight w:val="0"/>
      <w:marTop w:val="0"/>
      <w:marBottom w:val="0"/>
      <w:divBdr>
        <w:top w:val="none" w:sz="0" w:space="0" w:color="auto"/>
        <w:left w:val="none" w:sz="0" w:space="0" w:color="auto"/>
        <w:bottom w:val="none" w:sz="0" w:space="0" w:color="auto"/>
        <w:right w:val="none" w:sz="0" w:space="0" w:color="auto"/>
      </w:divBdr>
      <w:divsChild>
        <w:div w:id="1715932164">
          <w:marLeft w:val="0"/>
          <w:marRight w:val="0"/>
          <w:marTop w:val="0"/>
          <w:marBottom w:val="0"/>
          <w:divBdr>
            <w:top w:val="none" w:sz="0" w:space="0" w:color="auto"/>
            <w:left w:val="none" w:sz="0" w:space="0" w:color="auto"/>
            <w:bottom w:val="none" w:sz="0" w:space="0" w:color="auto"/>
            <w:right w:val="none" w:sz="0" w:space="0" w:color="auto"/>
          </w:divBdr>
          <w:divsChild>
            <w:div w:id="1740400980">
              <w:marLeft w:val="0"/>
              <w:marRight w:val="75"/>
              <w:marTop w:val="0"/>
              <w:marBottom w:val="0"/>
              <w:divBdr>
                <w:top w:val="none" w:sz="0" w:space="0" w:color="auto"/>
                <w:left w:val="none" w:sz="0" w:space="0" w:color="auto"/>
                <w:bottom w:val="none" w:sz="0" w:space="0" w:color="auto"/>
                <w:right w:val="none" w:sz="0" w:space="0" w:color="auto"/>
              </w:divBdr>
              <w:divsChild>
                <w:div w:id="2096894963">
                  <w:marLeft w:val="0"/>
                  <w:marRight w:val="0"/>
                  <w:marTop w:val="0"/>
                  <w:marBottom w:val="150"/>
                  <w:divBdr>
                    <w:top w:val="single" w:sz="8" w:space="0" w:color="C0C0C0"/>
                    <w:left w:val="single" w:sz="8" w:space="0" w:color="D9D9D9"/>
                    <w:bottom w:val="single" w:sz="8" w:space="0" w:color="D9D9D9"/>
                    <w:right w:val="single" w:sz="8" w:space="0" w:color="D9D9D9"/>
                  </w:divBdr>
                  <w:divsChild>
                    <w:div w:id="551621201">
                      <w:marLeft w:val="0"/>
                      <w:marRight w:val="0"/>
                      <w:marTop w:val="0"/>
                      <w:marBottom w:val="0"/>
                      <w:divBdr>
                        <w:top w:val="none" w:sz="0" w:space="0" w:color="auto"/>
                        <w:left w:val="none" w:sz="0" w:space="0" w:color="auto"/>
                        <w:bottom w:val="none" w:sz="0" w:space="0" w:color="auto"/>
                        <w:right w:val="none" w:sz="0" w:space="0" w:color="auto"/>
                      </w:divBdr>
                    </w:div>
                    <w:div w:id="12220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3767">
          <w:marLeft w:val="0"/>
          <w:marRight w:val="0"/>
          <w:marTop w:val="0"/>
          <w:marBottom w:val="0"/>
          <w:divBdr>
            <w:top w:val="none" w:sz="0" w:space="0" w:color="auto"/>
            <w:left w:val="none" w:sz="0" w:space="0" w:color="auto"/>
            <w:bottom w:val="none" w:sz="0" w:space="0" w:color="auto"/>
            <w:right w:val="none" w:sz="0" w:space="0" w:color="auto"/>
          </w:divBdr>
          <w:divsChild>
            <w:div w:id="808206703">
              <w:marLeft w:val="75"/>
              <w:marRight w:val="0"/>
              <w:marTop w:val="0"/>
              <w:marBottom w:val="0"/>
              <w:divBdr>
                <w:top w:val="none" w:sz="0" w:space="0" w:color="auto"/>
                <w:left w:val="none" w:sz="0" w:space="0" w:color="auto"/>
                <w:bottom w:val="none" w:sz="0" w:space="0" w:color="auto"/>
                <w:right w:val="none" w:sz="0" w:space="0" w:color="auto"/>
              </w:divBdr>
              <w:divsChild>
                <w:div w:id="1569458148">
                  <w:marLeft w:val="0"/>
                  <w:marRight w:val="0"/>
                  <w:marTop w:val="0"/>
                  <w:marBottom w:val="0"/>
                  <w:divBdr>
                    <w:top w:val="none" w:sz="0" w:space="0" w:color="auto"/>
                    <w:left w:val="none" w:sz="0" w:space="0" w:color="auto"/>
                    <w:bottom w:val="none" w:sz="0" w:space="0" w:color="auto"/>
                    <w:right w:val="none" w:sz="0" w:space="0" w:color="auto"/>
                  </w:divBdr>
                  <w:divsChild>
                    <w:div w:id="1874878363">
                      <w:marLeft w:val="0"/>
                      <w:marRight w:val="0"/>
                      <w:marTop w:val="0"/>
                      <w:marBottom w:val="150"/>
                      <w:divBdr>
                        <w:top w:val="single" w:sz="8" w:space="0" w:color="F5F5F5"/>
                        <w:left w:val="single" w:sz="8" w:space="0" w:color="F5F5F5"/>
                        <w:bottom w:val="single" w:sz="8" w:space="0" w:color="F5F5F5"/>
                        <w:right w:val="single" w:sz="8" w:space="0" w:color="F5F5F5"/>
                      </w:divBdr>
                      <w:divsChild>
                        <w:div w:id="1527016388">
                          <w:marLeft w:val="0"/>
                          <w:marRight w:val="0"/>
                          <w:marTop w:val="0"/>
                          <w:marBottom w:val="0"/>
                          <w:divBdr>
                            <w:top w:val="none" w:sz="0" w:space="0" w:color="auto"/>
                            <w:left w:val="none" w:sz="0" w:space="0" w:color="auto"/>
                            <w:bottom w:val="none" w:sz="0" w:space="0" w:color="auto"/>
                            <w:right w:val="none" w:sz="0" w:space="0" w:color="auto"/>
                          </w:divBdr>
                          <w:divsChild>
                            <w:div w:id="3203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1124</TotalTime>
  <Pages>9</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2017-10-04T09:16:00Z</dcterms:created>
  <dcterms:modified xsi:type="dcterms:W3CDTF">2017-11-16T06:21:00Z</dcterms:modified>
</cp:coreProperties>
</file>